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5" w:rsidRDefault="006D2435" w:rsidP="006D2435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Административная процедура № 1.1.12.</w:t>
      </w:r>
    </w:p>
    <w:p w:rsidR="006D2435" w:rsidRDefault="006D2435" w:rsidP="006D2435">
      <w:pPr>
        <w:pStyle w:val="1"/>
      </w:pPr>
      <w:r>
        <w:t>Принятие решения о признании жилого помещения</w:t>
      </w:r>
    </w:p>
    <w:p w:rsidR="006D2435" w:rsidRDefault="006D2435" w:rsidP="006D2435">
      <w:pPr>
        <w:pStyle w:val="1"/>
      </w:pPr>
      <w:proofErr w:type="gramStart"/>
      <w:r>
        <w:t>не соответствующим установленным для проживания</w:t>
      </w:r>
      <w:proofErr w:type="gramEnd"/>
    </w:p>
    <w:p w:rsidR="006D2435" w:rsidRDefault="006D2435" w:rsidP="006D2435">
      <w:pPr>
        <w:pStyle w:val="1"/>
      </w:pPr>
      <w:r>
        <w:t xml:space="preserve"> санитарным и техническим требованиям</w:t>
      </w:r>
    </w:p>
    <w:p w:rsidR="006D2435" w:rsidRDefault="006D2435" w:rsidP="006D2435"/>
    <w:p w:rsidR="006D2435" w:rsidRDefault="006D2435" w:rsidP="006D2435">
      <w:pPr>
        <w:pStyle w:val="a3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ПРИЕМ ДОКУМЕНТОВ - СЛУЖБА «ОДНО ОКНО», </w:t>
      </w:r>
      <w:proofErr w:type="spellStart"/>
      <w:r>
        <w:rPr>
          <w:bCs w:val="0"/>
          <w:sz w:val="30"/>
          <w:szCs w:val="30"/>
        </w:rPr>
        <w:t>каб</w:t>
      </w:r>
      <w:proofErr w:type="spellEnd"/>
      <w:r>
        <w:rPr>
          <w:bCs w:val="0"/>
          <w:sz w:val="30"/>
          <w:szCs w:val="30"/>
        </w:rPr>
        <w:t xml:space="preserve">. 38, тел. </w:t>
      </w:r>
      <w:r>
        <w:rPr>
          <w:sz w:val="30"/>
          <w:szCs w:val="30"/>
        </w:rPr>
        <w:t>5 14 55</w:t>
      </w:r>
    </w:p>
    <w:p w:rsidR="006D2435" w:rsidRDefault="006D2435" w:rsidP="006D2435">
      <w:pPr>
        <w:pStyle w:val="a3"/>
        <w:rPr>
          <w:sz w:val="16"/>
          <w:szCs w:val="16"/>
          <w:u w:val="single"/>
        </w:rPr>
      </w:pPr>
    </w:p>
    <w:p w:rsidR="006D2435" w:rsidRDefault="006D2435" w:rsidP="006D2435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Ответственный – </w:t>
      </w:r>
      <w:r>
        <w:rPr>
          <w:sz w:val="28"/>
          <w:szCs w:val="28"/>
        </w:rPr>
        <w:t xml:space="preserve">главный специалист отдела архитектуры и строительства,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–коммунального хозяйства </w:t>
      </w:r>
      <w:proofErr w:type="spellStart"/>
      <w:r>
        <w:rPr>
          <w:b/>
          <w:bCs/>
          <w:sz w:val="28"/>
          <w:szCs w:val="28"/>
        </w:rPr>
        <w:t>Малецкая</w:t>
      </w:r>
      <w:proofErr w:type="spellEnd"/>
      <w:r>
        <w:rPr>
          <w:b/>
          <w:bCs/>
          <w:sz w:val="28"/>
          <w:szCs w:val="28"/>
        </w:rPr>
        <w:t xml:space="preserve"> Галина </w:t>
      </w:r>
      <w:proofErr w:type="spellStart"/>
      <w:r>
        <w:rPr>
          <w:b/>
          <w:bCs/>
          <w:sz w:val="28"/>
          <w:szCs w:val="28"/>
        </w:rPr>
        <w:t>Мироновна</w:t>
      </w:r>
      <w:proofErr w:type="spellEnd"/>
      <w:r>
        <w:rPr>
          <w:bCs/>
          <w:sz w:val="28"/>
          <w:szCs w:val="28"/>
        </w:rPr>
        <w:t xml:space="preserve">, </w:t>
      </w:r>
    </w:p>
    <w:p w:rsidR="006D2435" w:rsidRDefault="006D2435" w:rsidP="006D24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В период отсутствия </w:t>
      </w:r>
      <w:proofErr w:type="spellStart"/>
      <w:r>
        <w:rPr>
          <w:sz w:val="28"/>
          <w:szCs w:val="28"/>
        </w:rPr>
        <w:t>Малецкой</w:t>
      </w:r>
      <w:proofErr w:type="spellEnd"/>
      <w:r>
        <w:rPr>
          <w:sz w:val="28"/>
          <w:szCs w:val="28"/>
        </w:rPr>
        <w:t xml:space="preserve"> Г.М.</w:t>
      </w:r>
      <w:r>
        <w:rPr>
          <w:i/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отдела архитектуры и строительства,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–коммунального хозяйства </w:t>
      </w:r>
      <w:r>
        <w:rPr>
          <w:b/>
          <w:sz w:val="30"/>
          <w:szCs w:val="30"/>
        </w:rPr>
        <w:t>Ерофеев Сергей Александрович</w:t>
      </w:r>
    </w:p>
    <w:p w:rsidR="006D2435" w:rsidRDefault="006D2435" w:rsidP="006D2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6D2435" w:rsidRPr="006D2435" w:rsidTr="006D2435">
        <w:trPr>
          <w:trHeight w:val="2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rPr>
                <w:sz w:val="28"/>
                <w:szCs w:val="28"/>
              </w:rPr>
            </w:pPr>
            <w:r w:rsidRPr="006D2435">
              <w:rPr>
                <w:sz w:val="28"/>
                <w:szCs w:val="28"/>
              </w:rPr>
              <w:t>- заявление (при долевой собственности на жилое помещение – заявление, подписанное всеми участниками долевой собственности);</w:t>
            </w: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  <w:p w:rsidR="006D2435" w:rsidRPr="006D2435" w:rsidRDefault="006D2435">
            <w:pPr>
              <w:pStyle w:val="1"/>
              <w:jc w:val="left"/>
              <w:rPr>
                <w:b w:val="0"/>
                <w:sz w:val="28"/>
                <w:szCs w:val="28"/>
                <w:u w:val="none"/>
              </w:rPr>
            </w:pPr>
            <w:proofErr w:type="gramStart"/>
            <w:r w:rsidRPr="006D2435">
              <w:rPr>
                <w:b w:val="0"/>
                <w:sz w:val="28"/>
                <w:szCs w:val="28"/>
                <w:u w:val="none"/>
              </w:rPr>
              <w:t xml:space="preserve">- технический паспорт 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Pr="006D2435">
              <w:rPr>
                <w:b w:val="0"/>
                <w:sz w:val="28"/>
                <w:szCs w:val="28"/>
                <w:u w:val="none"/>
              </w:rPr>
              <w:t>похозяйственную</w:t>
            </w:r>
            <w:proofErr w:type="spellEnd"/>
            <w:r w:rsidRPr="006D2435">
              <w:rPr>
                <w:b w:val="0"/>
                <w:sz w:val="28"/>
                <w:szCs w:val="28"/>
                <w:u w:val="none"/>
              </w:rPr>
              <w:t xml:space="preserve"> книгу сельского (поселкового) исполнительного и распорядительного органа до 8 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ним) и документ, подтверждающий право собственности на жилое</w:t>
            </w:r>
            <w:proofErr w:type="gramEnd"/>
            <w:r w:rsidRPr="006D2435">
              <w:rPr>
                <w:b w:val="0"/>
                <w:sz w:val="28"/>
                <w:szCs w:val="28"/>
                <w:u w:val="none"/>
              </w:rPr>
              <w:t xml:space="preserve"> помещение или право владения и пользования жилым помещением</w:t>
            </w:r>
          </w:p>
          <w:p w:rsidR="006D2435" w:rsidRPr="006D2435" w:rsidRDefault="006D2435">
            <w:pPr>
              <w:pStyle w:val="1"/>
              <w:jc w:val="left"/>
              <w:rPr>
                <w:b w:val="0"/>
                <w:sz w:val="28"/>
                <w:szCs w:val="28"/>
                <w:u w:val="none"/>
              </w:rPr>
            </w:pPr>
          </w:p>
          <w:p w:rsidR="006D2435" w:rsidRPr="006D2435" w:rsidRDefault="006D2435">
            <w:pPr>
              <w:pStyle w:val="1"/>
              <w:jc w:val="left"/>
              <w:rPr>
                <w:b w:val="0"/>
                <w:sz w:val="28"/>
                <w:szCs w:val="28"/>
                <w:u w:val="none"/>
              </w:rPr>
            </w:pPr>
            <w:r w:rsidRPr="006D2435">
              <w:rPr>
                <w:b w:val="0"/>
                <w:sz w:val="28"/>
                <w:szCs w:val="28"/>
                <w:u w:val="none"/>
              </w:rPr>
              <w:t>- документ, подтверждающий право собственности на жилое помещение или право владения и пользования жилым помещением</w:t>
            </w:r>
          </w:p>
        </w:tc>
      </w:tr>
      <w:tr w:rsidR="006D2435" w:rsidRPr="006D2435" w:rsidTr="006D24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 xml:space="preserve">Документы и  (или) сведения, запрашиваемые ответственным исполнителем </w:t>
            </w:r>
          </w:p>
          <w:p w:rsidR="006D2435" w:rsidRPr="006D2435" w:rsidRDefault="006D2435">
            <w:pPr>
              <w:spacing w:line="280" w:lineRule="exact"/>
              <w:rPr>
                <w:sz w:val="28"/>
                <w:szCs w:val="28"/>
              </w:rPr>
            </w:pPr>
            <w:r w:rsidRPr="006D2435">
              <w:rPr>
                <w:b/>
                <w:bCs/>
                <w:sz w:val="28"/>
                <w:szCs w:val="28"/>
              </w:rPr>
              <w:t>(</w:t>
            </w:r>
            <w:r w:rsidRPr="006D2435">
              <w:rPr>
                <w:sz w:val="28"/>
                <w:szCs w:val="28"/>
              </w:rPr>
              <w:t>Гражданин вправе представить указанные документы самостоятельно)</w:t>
            </w:r>
          </w:p>
          <w:p w:rsidR="006D2435" w:rsidRPr="006D2435" w:rsidRDefault="006D243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rPr>
                <w:sz w:val="28"/>
                <w:szCs w:val="28"/>
              </w:rPr>
            </w:pPr>
          </w:p>
          <w:p w:rsidR="006D2435" w:rsidRPr="006D2435" w:rsidRDefault="006D2435">
            <w:pPr>
              <w:rPr>
                <w:sz w:val="28"/>
                <w:szCs w:val="28"/>
              </w:rPr>
            </w:pPr>
            <w:r w:rsidRPr="006D2435">
              <w:rPr>
                <w:sz w:val="28"/>
                <w:szCs w:val="28"/>
              </w:rPr>
              <w:t xml:space="preserve">справка о месте жительства и составе семьи или копия лицевого счета </w:t>
            </w:r>
          </w:p>
        </w:tc>
      </w:tr>
      <w:tr w:rsidR="006D2435" w:rsidRPr="006D2435" w:rsidTr="006D2435">
        <w:trPr>
          <w:trHeight w:val="12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D2435" w:rsidRPr="006D2435" w:rsidRDefault="006D243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jc w:val="both"/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бесплатно</w:t>
            </w:r>
          </w:p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</w:p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</w:p>
        </w:tc>
      </w:tr>
      <w:tr w:rsidR="006D2435" w:rsidRPr="006D2435" w:rsidTr="006D2435">
        <w:trPr>
          <w:trHeight w:val="1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jc w:val="both"/>
              <w:rPr>
                <w:b/>
                <w:bCs/>
                <w:sz w:val="28"/>
                <w:szCs w:val="28"/>
              </w:rPr>
            </w:pPr>
            <w:r w:rsidRPr="006D2435">
              <w:rPr>
                <w:b/>
                <w:bCs/>
                <w:sz w:val="28"/>
                <w:szCs w:val="28"/>
              </w:rPr>
              <w:t xml:space="preserve">15 дней  </w:t>
            </w:r>
            <w:r w:rsidRPr="006D2435">
              <w:rPr>
                <w:sz w:val="28"/>
                <w:szCs w:val="28"/>
              </w:rPr>
              <w:t xml:space="preserve">со дня подачи заявления,  а в случае запроса  документов  и  (или) сведений  от других  государственных  органов,  иных организаций – </w:t>
            </w:r>
            <w:r w:rsidRPr="006D2435">
              <w:rPr>
                <w:b/>
                <w:bCs/>
                <w:sz w:val="28"/>
                <w:szCs w:val="28"/>
              </w:rPr>
              <w:t>2</w:t>
            </w:r>
            <w:r w:rsidRPr="006D2435">
              <w:rPr>
                <w:sz w:val="28"/>
                <w:szCs w:val="28"/>
              </w:rPr>
              <w:t xml:space="preserve"> </w:t>
            </w:r>
            <w:r w:rsidRPr="006D2435">
              <w:rPr>
                <w:b/>
                <w:bCs/>
                <w:sz w:val="28"/>
                <w:szCs w:val="28"/>
              </w:rPr>
              <w:t>месяца</w:t>
            </w:r>
          </w:p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</w:p>
        </w:tc>
      </w:tr>
      <w:tr w:rsidR="006D2435" w:rsidRPr="006D2435" w:rsidTr="006D2435">
        <w:trPr>
          <w:trHeight w:val="15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Срок действия решения,          принимаемого при  осуществлении административной процедуры</w:t>
            </w:r>
          </w:p>
          <w:p w:rsidR="006D2435" w:rsidRPr="006D2435" w:rsidRDefault="006D243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1924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бессрочно</w:t>
            </w: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</w:tc>
      </w:tr>
      <w:tr w:rsidR="006D2435" w:rsidRPr="006D2435" w:rsidTr="006D2435">
        <w:trPr>
          <w:trHeight w:val="6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Порядок представления и выдачи документов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  <w:r w:rsidRPr="006D2435">
              <w:rPr>
                <w:sz w:val="28"/>
                <w:szCs w:val="28"/>
              </w:rPr>
              <w:t>Представляются</w:t>
            </w:r>
            <w:r w:rsidRPr="006D2435">
              <w:rPr>
                <w:b/>
                <w:sz w:val="28"/>
                <w:szCs w:val="28"/>
              </w:rPr>
              <w:t xml:space="preserve"> лично</w:t>
            </w:r>
            <w:r w:rsidRPr="006D2435">
              <w:rPr>
                <w:sz w:val="28"/>
                <w:szCs w:val="28"/>
              </w:rPr>
              <w:t xml:space="preserve">, </w:t>
            </w:r>
          </w:p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  <w:r w:rsidRPr="006D2435">
              <w:rPr>
                <w:sz w:val="28"/>
                <w:szCs w:val="28"/>
              </w:rPr>
              <w:t xml:space="preserve">либо через </w:t>
            </w:r>
            <w:r w:rsidRPr="006D2435">
              <w:rPr>
                <w:b/>
                <w:sz w:val="28"/>
                <w:szCs w:val="28"/>
              </w:rPr>
              <w:t>полномочного представителя</w:t>
            </w:r>
            <w:r w:rsidRPr="006D2435">
              <w:rPr>
                <w:sz w:val="28"/>
                <w:szCs w:val="28"/>
              </w:rPr>
              <w:t xml:space="preserve">, </w:t>
            </w:r>
          </w:p>
          <w:p w:rsidR="006D2435" w:rsidRPr="006D2435" w:rsidRDefault="006D2435">
            <w:pPr>
              <w:jc w:val="both"/>
              <w:rPr>
                <w:b/>
                <w:sz w:val="28"/>
                <w:szCs w:val="28"/>
              </w:rPr>
            </w:pPr>
            <w:r w:rsidRPr="006D2435">
              <w:rPr>
                <w:sz w:val="28"/>
                <w:szCs w:val="28"/>
              </w:rPr>
              <w:t xml:space="preserve">либо высылаются </w:t>
            </w:r>
            <w:r w:rsidRPr="006D2435">
              <w:rPr>
                <w:b/>
                <w:sz w:val="28"/>
                <w:szCs w:val="28"/>
              </w:rPr>
              <w:t>почтой</w:t>
            </w:r>
          </w:p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</w:p>
        </w:tc>
      </w:tr>
    </w:tbl>
    <w:p w:rsidR="00F56061" w:rsidRDefault="00F56061" w:rsidP="006D2435"/>
    <w:tbl>
      <w:tblPr>
        <w:tblW w:w="11430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5632"/>
        <w:gridCol w:w="5798"/>
      </w:tblGrid>
      <w:tr w:rsidR="006D2435" w:rsidTr="006D2435">
        <w:trPr>
          <w:gridBefore w:val="1"/>
          <w:wBefore w:w="5632" w:type="dxa"/>
        </w:trPr>
        <w:tc>
          <w:tcPr>
            <w:tcW w:w="5798" w:type="dxa"/>
          </w:tcPr>
          <w:p w:rsidR="006D2435" w:rsidRPr="006D2435" w:rsidRDefault="006D2435">
            <w:pPr>
              <w:pStyle w:val="8"/>
              <w:rPr>
                <w:b/>
                <w:sz w:val="28"/>
                <w:szCs w:val="28"/>
                <w:vertAlign w:val="superscript"/>
              </w:rPr>
            </w:pPr>
            <w:r w:rsidRPr="006D2435">
              <w:rPr>
                <w:b/>
                <w:sz w:val="28"/>
                <w:szCs w:val="28"/>
              </w:rPr>
              <w:t>Административная процедура № 1.1.12</w:t>
            </w:r>
          </w:p>
          <w:p w:rsidR="006D2435" w:rsidRDefault="006D2435"/>
          <w:p w:rsidR="006D2435" w:rsidRDefault="006D2435">
            <w:pPr>
              <w:rPr>
                <w:sz w:val="12"/>
                <w:szCs w:val="12"/>
              </w:rPr>
            </w:pPr>
          </w:p>
          <w:p w:rsidR="006D2435" w:rsidRDefault="006D2435" w:rsidP="006D2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Миорский</w:t>
            </w:r>
            <w:proofErr w:type="spellEnd"/>
            <w:r>
              <w:rPr>
                <w:sz w:val="28"/>
                <w:szCs w:val="28"/>
              </w:rPr>
              <w:t xml:space="preserve">  районный      </w:t>
            </w:r>
          </w:p>
          <w:p w:rsidR="006D2435" w:rsidRDefault="006D2435" w:rsidP="006D2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 комитет</w:t>
            </w:r>
          </w:p>
          <w:p w:rsidR="006D2435" w:rsidRDefault="006D2435">
            <w:pPr>
              <w:rPr>
                <w:sz w:val="16"/>
                <w:szCs w:val="16"/>
              </w:rPr>
            </w:pPr>
          </w:p>
        </w:tc>
      </w:tr>
      <w:tr w:rsidR="006D2435" w:rsidTr="006D2435">
        <w:trPr>
          <w:gridBefore w:val="1"/>
          <w:wBefore w:w="5632" w:type="dxa"/>
        </w:trPr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ind w:right="530"/>
              <w:rPr>
                <w:bCs/>
                <w:i/>
                <w:i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 Иванова Ивана Ивановича</w:t>
            </w:r>
          </w:p>
        </w:tc>
      </w:tr>
      <w:tr w:rsidR="006D2435" w:rsidTr="006D2435">
        <w:trPr>
          <w:cantSplit/>
        </w:trPr>
        <w:tc>
          <w:tcPr>
            <w:tcW w:w="5632" w:type="dxa"/>
            <w:vMerge w:val="restart"/>
            <w:hideMark/>
          </w:tcPr>
          <w:p w:rsidR="006D2435" w:rsidRDefault="006D2435">
            <w:pPr>
              <w:pStyle w:val="1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О Б  </w:t>
            </w:r>
            <w:proofErr w:type="gramStart"/>
            <w:r>
              <w:rPr>
                <w:i/>
                <w:iCs/>
                <w:sz w:val="36"/>
                <w:szCs w:val="36"/>
              </w:rPr>
              <w:t>Р</w:t>
            </w:r>
            <w:proofErr w:type="gramEnd"/>
            <w:r>
              <w:rPr>
                <w:i/>
                <w:iCs/>
                <w:sz w:val="36"/>
                <w:szCs w:val="36"/>
              </w:rPr>
              <w:t xml:space="preserve"> А З  Е Ц</w:t>
            </w:r>
          </w:p>
          <w:p w:rsidR="006D2435" w:rsidRDefault="006D2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проживающего (зарегистрированного)  </w:t>
            </w:r>
          </w:p>
        </w:tc>
      </w:tr>
      <w:tr w:rsidR="006D2435" w:rsidTr="006D2435">
        <w:trPr>
          <w:cantSplit/>
        </w:trPr>
        <w:tc>
          <w:tcPr>
            <w:tcW w:w="5632" w:type="dxa"/>
            <w:vMerge/>
            <w:vAlign w:val="center"/>
            <w:hideMark/>
          </w:tcPr>
          <w:p w:rsidR="006D2435" w:rsidRDefault="006D24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г. Миоры, ул. </w:t>
            </w:r>
            <w:proofErr w:type="gramStart"/>
            <w:r>
              <w:rPr>
                <w:b w:val="0"/>
                <w:bCs/>
                <w:i/>
                <w:iCs/>
                <w:sz w:val="28"/>
                <w:szCs w:val="28"/>
              </w:rPr>
              <w:t>Юбилейная</w:t>
            </w:r>
            <w:proofErr w:type="gramEnd"/>
            <w:r>
              <w:rPr>
                <w:b w:val="0"/>
                <w:bCs/>
                <w:i/>
                <w:iCs/>
                <w:sz w:val="28"/>
                <w:szCs w:val="28"/>
              </w:rPr>
              <w:t>, дом 10, кв. 13</w:t>
            </w:r>
          </w:p>
        </w:tc>
      </w:tr>
      <w:tr w:rsidR="006D2435" w:rsidTr="006D2435">
        <w:trPr>
          <w:cantSplit/>
          <w:trHeight w:val="306"/>
        </w:trPr>
        <w:tc>
          <w:tcPr>
            <w:tcW w:w="5632" w:type="dxa"/>
            <w:vMerge/>
            <w:vAlign w:val="center"/>
            <w:hideMark/>
          </w:tcPr>
          <w:p w:rsidR="006D2435" w:rsidRDefault="006D24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>
              <w:rPr>
                <w:b w:val="0"/>
                <w:bCs/>
                <w:i/>
                <w:iCs/>
                <w:sz w:val="28"/>
                <w:szCs w:val="28"/>
              </w:rPr>
              <w:t>4-22-32, 704-52-93</w:t>
            </w:r>
          </w:p>
        </w:tc>
      </w:tr>
      <w:tr w:rsidR="006D2435" w:rsidTr="006D2435">
        <w:trPr>
          <w:gridBefore w:val="1"/>
          <w:wBefore w:w="5632" w:type="dxa"/>
        </w:trPr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Паспорт: </w:t>
            </w:r>
            <w:r>
              <w:rPr>
                <w:b w:val="0"/>
                <w:bCs/>
                <w:i/>
                <w:iCs/>
                <w:sz w:val="28"/>
                <w:szCs w:val="28"/>
              </w:rPr>
              <w:t>ВМ 1234567</w:t>
            </w:r>
          </w:p>
        </w:tc>
      </w:tr>
      <w:tr w:rsidR="006D2435" w:rsidTr="006D2435">
        <w:trPr>
          <w:gridBefore w:val="1"/>
          <w:wBefore w:w="5632" w:type="dxa"/>
        </w:trPr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  <w:r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b w:val="0"/>
                <w:i/>
                <w:iCs/>
                <w:sz w:val="28"/>
                <w:szCs w:val="28"/>
              </w:rPr>
              <w:t>Миорским</w:t>
            </w:r>
            <w:proofErr w:type="spellEnd"/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 РОВД, 13.12.2003г.</w:t>
            </w:r>
          </w:p>
        </w:tc>
      </w:tr>
    </w:tbl>
    <w:p w:rsidR="006D2435" w:rsidRDefault="006D2435" w:rsidP="006D2435">
      <w:pPr>
        <w:pStyle w:val="1"/>
        <w:tabs>
          <w:tab w:val="left" w:pos="4530"/>
        </w:tabs>
      </w:pPr>
      <w:r w:rsidRPr="006D2435">
        <w:rPr>
          <w:u w:val="none"/>
        </w:rPr>
        <w:t xml:space="preserve">                                            </w:t>
      </w:r>
      <w:r>
        <w:t xml:space="preserve">         Л.№. </w:t>
      </w:r>
      <w:r>
        <w:rPr>
          <w:b w:val="0"/>
        </w:rPr>
        <w:t>4010274Е654РРВ4</w:t>
      </w:r>
    </w:p>
    <w:p w:rsidR="006D2435" w:rsidRDefault="006D2435" w:rsidP="006D2435"/>
    <w:p w:rsidR="006D2435" w:rsidRDefault="006D2435" w:rsidP="006D2435">
      <w:pPr>
        <w:jc w:val="right"/>
        <w:rPr>
          <w:szCs w:val="20"/>
        </w:rPr>
      </w:pPr>
    </w:p>
    <w:p w:rsidR="006D2435" w:rsidRPr="006D2435" w:rsidRDefault="006D2435" w:rsidP="006D2435">
      <w:pPr>
        <w:pStyle w:val="2"/>
        <w:jc w:val="center"/>
        <w:rPr>
          <w:color w:val="000000" w:themeColor="text1"/>
          <w:sz w:val="28"/>
          <w:szCs w:val="28"/>
        </w:rPr>
      </w:pPr>
      <w:r w:rsidRPr="006D2435">
        <w:rPr>
          <w:color w:val="000000" w:themeColor="text1"/>
          <w:sz w:val="28"/>
          <w:szCs w:val="28"/>
        </w:rPr>
        <w:t>ЗАЯВЛЕНИЕ</w:t>
      </w:r>
    </w:p>
    <w:p w:rsidR="006D2435" w:rsidRDefault="006D2435" w:rsidP="006D2435"/>
    <w:p w:rsidR="006D2435" w:rsidRDefault="006D2435" w:rsidP="006D2435">
      <w:pPr>
        <w:rPr>
          <w:sz w:val="12"/>
          <w:szCs w:val="12"/>
        </w:rPr>
      </w:pPr>
    </w:p>
    <w:p w:rsidR="006D2435" w:rsidRDefault="006D2435" w:rsidP="006D2435">
      <w:pPr>
        <w:pStyle w:val="a5"/>
        <w:ind w:left="426" w:firstLine="294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i/>
          <w:iCs/>
          <w:sz w:val="32"/>
          <w:szCs w:val="32"/>
        </w:rPr>
        <w:t xml:space="preserve">Прошу принять решение о признании принадлежащего мне  жилого дома, расположенного по адресу </w:t>
      </w:r>
      <w:r>
        <w:rPr>
          <w:b/>
          <w:iCs/>
          <w:sz w:val="32"/>
          <w:szCs w:val="32"/>
          <w:u w:val="single"/>
        </w:rPr>
        <w:t>г. Миоры, ул. Кирова, д. 42</w:t>
      </w:r>
      <w:r>
        <w:rPr>
          <w:i/>
          <w:iCs/>
          <w:sz w:val="32"/>
          <w:szCs w:val="32"/>
        </w:rPr>
        <w:t xml:space="preserve">, не соответствующим установленным для проживания санитарным и техническим требованиям. </w:t>
      </w:r>
    </w:p>
    <w:p w:rsidR="006D2435" w:rsidRDefault="006D2435" w:rsidP="006D2435">
      <w:pPr>
        <w:pStyle w:val="a5"/>
        <w:jc w:val="center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К заявлению прилагаются</w:t>
      </w:r>
      <w:r>
        <w:rPr>
          <w:i/>
          <w:iCs/>
          <w:sz w:val="30"/>
          <w:szCs w:val="30"/>
        </w:rPr>
        <w:t>:</w:t>
      </w:r>
    </w:p>
    <w:p w:rsidR="006D2435" w:rsidRDefault="006D2435" w:rsidP="006D2435">
      <w:pPr>
        <w:pStyle w:val="a5"/>
        <w:jc w:val="center"/>
        <w:rPr>
          <w:b/>
          <w:bCs/>
          <w:i/>
          <w:iCs/>
          <w:sz w:val="30"/>
          <w:szCs w:val="30"/>
        </w:rPr>
      </w:pPr>
    </w:p>
    <w:p w:rsidR="006D2435" w:rsidRDefault="006D2435" w:rsidP="006D2435">
      <w:pPr>
        <w:pStyle w:val="a5"/>
        <w:numPr>
          <w:ilvl w:val="0"/>
          <w:numId w:val="1"/>
        </w:numPr>
        <w:spacing w:after="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Технический паспорт.</w:t>
      </w:r>
    </w:p>
    <w:p w:rsidR="006D2435" w:rsidRPr="006D2435" w:rsidRDefault="006D2435" w:rsidP="006D2435">
      <w:pPr>
        <w:pStyle w:val="a7"/>
        <w:numPr>
          <w:ilvl w:val="0"/>
          <w:numId w:val="1"/>
        </w:numPr>
        <w:jc w:val="both"/>
      </w:pPr>
      <w:r w:rsidRPr="006D2435">
        <w:rPr>
          <w:i/>
          <w:iCs/>
          <w:sz w:val="30"/>
          <w:szCs w:val="30"/>
        </w:rPr>
        <w:t>Документ, подтверждающий право собственности на дом</w:t>
      </w:r>
      <w:r>
        <w:rPr>
          <w:i/>
          <w:iCs/>
          <w:sz w:val="30"/>
          <w:szCs w:val="30"/>
        </w:rPr>
        <w:t>.</w:t>
      </w:r>
    </w:p>
    <w:p w:rsidR="006D2435" w:rsidRPr="006D2435" w:rsidRDefault="006D2435" w:rsidP="006D2435">
      <w:pPr>
        <w:pStyle w:val="a7"/>
        <w:ind w:left="786"/>
        <w:jc w:val="both"/>
      </w:pPr>
    </w:p>
    <w:p w:rsidR="006D2435" w:rsidRDefault="006D2435" w:rsidP="006D2435">
      <w:pPr>
        <w:pStyle w:val="a7"/>
        <w:ind w:left="78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6"/>
        <w:gridCol w:w="2782"/>
        <w:gridCol w:w="567"/>
        <w:gridCol w:w="1784"/>
        <w:gridCol w:w="1842"/>
        <w:gridCol w:w="1985"/>
      </w:tblGrid>
      <w:tr w:rsidR="006D2435" w:rsidTr="006D2435">
        <w:trPr>
          <w:gridAfter w:val="3"/>
          <w:wAfter w:w="5245" w:type="dxa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35" w:rsidRDefault="006D2435" w:rsidP="006D2435">
            <w:pPr>
              <w:jc w:val="both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«10»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D2435" w:rsidRDefault="006D2435" w:rsidP="006D243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35" w:rsidRDefault="006D2435" w:rsidP="006D2435">
            <w:pPr>
              <w:pStyle w:val="6"/>
              <w:spacing w:before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декабря 2019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435" w:rsidRDefault="006D2435">
            <w:pPr>
              <w:jc w:val="both"/>
              <w:rPr>
                <w:sz w:val="30"/>
                <w:szCs w:val="30"/>
              </w:rPr>
            </w:pPr>
          </w:p>
        </w:tc>
      </w:tr>
      <w:tr w:rsidR="006D2435" w:rsidTr="006D2435">
        <w:trPr>
          <w:gridBefore w:val="5"/>
          <w:wBefore w:w="6263" w:type="dxa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35" w:rsidRDefault="006D2435">
            <w:pPr>
              <w:pStyle w:val="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2435" w:rsidRDefault="006D2435">
            <w:pPr>
              <w:jc w:val="both"/>
              <w:rPr>
                <w:sz w:val="30"/>
                <w:szCs w:val="30"/>
              </w:rPr>
            </w:pPr>
          </w:p>
        </w:tc>
      </w:tr>
    </w:tbl>
    <w:p w:rsidR="006D2435" w:rsidRPr="006D2435" w:rsidRDefault="006D2435" w:rsidP="006D2435">
      <w:pPr>
        <w:jc w:val="center"/>
      </w:pPr>
    </w:p>
    <w:sectPr w:rsidR="006D2435" w:rsidRPr="006D2435" w:rsidSect="006D243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5BC"/>
    <w:multiLevelType w:val="hybridMultilevel"/>
    <w:tmpl w:val="1208199E"/>
    <w:lvl w:ilvl="0" w:tplc="170C80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21"/>
    <w:rsid w:val="001924D3"/>
    <w:rsid w:val="006D2435"/>
    <w:rsid w:val="00974B21"/>
    <w:rsid w:val="00F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435"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4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435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6D243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6D2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2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24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24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24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435"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4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435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6D243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6D2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2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24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24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24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2020-01-28T14:02:00Z</cp:lastPrinted>
  <dcterms:created xsi:type="dcterms:W3CDTF">2020-01-28T13:46:00Z</dcterms:created>
  <dcterms:modified xsi:type="dcterms:W3CDTF">2020-01-28T14:02:00Z</dcterms:modified>
</cp:coreProperties>
</file>