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6025" w:rsidRPr="00553B45" w:rsidRDefault="00E86025" w:rsidP="0087557A">
      <w:pPr>
        <w:pStyle w:val="Heading2"/>
        <w:ind w:hanging="142"/>
        <w:jc w:val="left"/>
        <w:rPr>
          <w:rFonts w:cs="Times New Roman"/>
        </w:rPr>
      </w:pPr>
      <w:r w:rsidRPr="00144246">
        <w:rPr>
          <w:rFonts w:cs="Times New Roman"/>
          <w:b w:val="0"/>
          <w:bCs w:val="0"/>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7.75pt;height:52.5pt">
            <v:imagedata r:id="rId7" o:title=""/>
          </v:shape>
        </w:pict>
      </w:r>
      <w:r>
        <w:rPr>
          <w:noProof/>
          <w:lang w:val="en-US" w:eastAsia="en-US"/>
        </w:rPr>
        <w:pict>
          <v:shapetype id="_x0000_t202" coordsize="21600,21600" o:spt="202" path="m,l,21600r21600,l21600,xe">
            <v:stroke joinstyle="miter"/>
            <v:path gradientshapeok="t" o:connecttype="rect"/>
          </v:shapetype>
          <v:shape id="Надпись 2" o:spid="_x0000_s1026" type="#_x0000_t202" style="position:absolute;margin-left:29.7pt;margin-top:2.55pt;width:437.25pt;height:58.15pt;z-index:-251658240;visibility:visible;mso-position-horizontal-relative:text;mso-position-vertical-relative:text" stroked="f">
            <v:textbox>
              <w:txbxContent>
                <w:p w:rsidR="00E86025" w:rsidRPr="0087557A" w:rsidRDefault="00E86025" w:rsidP="0087557A">
                  <w:pPr>
                    <w:pStyle w:val="Heading2"/>
                    <w:ind w:firstLine="1985"/>
                    <w:jc w:val="left"/>
                    <w:rPr>
                      <w:rFonts w:ascii="Times New Roman" w:hAnsi="Times New Roman" w:cs="Times New Roman"/>
                      <w:sz w:val="32"/>
                      <w:szCs w:val="32"/>
                    </w:rPr>
                  </w:pPr>
                </w:p>
              </w:txbxContent>
            </v:textbox>
          </v:shape>
        </w:pict>
      </w:r>
    </w:p>
    <w:p w:rsidR="00E86025" w:rsidRDefault="00E86025" w:rsidP="0087557A">
      <w:pPr>
        <w:pStyle w:val="Heading1"/>
        <w:spacing w:before="0"/>
        <w:jc w:val="center"/>
        <w:rPr>
          <w:rFonts w:ascii="Times New Roman" w:hAnsi="Times New Roman" w:cs="Times New Roman"/>
          <w:color w:val="1F497D"/>
          <w:sz w:val="30"/>
          <w:szCs w:val="30"/>
        </w:rPr>
      </w:pPr>
    </w:p>
    <w:p w:rsidR="00E86025" w:rsidRPr="00C558A9" w:rsidRDefault="00E86025" w:rsidP="0087557A">
      <w:pPr>
        <w:jc w:val="center"/>
        <w:rPr>
          <w:rFonts w:ascii="Times New Roman" w:hAnsi="Times New Roman" w:cs="Times New Roman"/>
          <w:sz w:val="24"/>
          <w:szCs w:val="24"/>
        </w:rPr>
      </w:pPr>
    </w:p>
    <w:p w:rsidR="00E86025" w:rsidRDefault="00E86025" w:rsidP="000D1FC3">
      <w:pPr>
        <w:ind w:firstLine="709"/>
        <w:jc w:val="both"/>
        <w:rPr>
          <w:rFonts w:ascii="Times New Roman" w:hAnsi="Times New Roman" w:cs="Times New Roman"/>
          <w:b/>
          <w:bCs/>
          <w:sz w:val="30"/>
          <w:szCs w:val="30"/>
        </w:rPr>
      </w:pPr>
      <w:r>
        <w:rPr>
          <w:rFonts w:ascii="Times New Roman" w:hAnsi="Times New Roman" w:cs="Times New Roman"/>
          <w:b/>
          <w:bCs/>
          <w:sz w:val="30"/>
          <w:szCs w:val="30"/>
        </w:rPr>
        <w:t>Пресс-служба ФПБ по Витебской области</w:t>
      </w:r>
    </w:p>
    <w:p w:rsidR="00E86025" w:rsidRDefault="00E86025" w:rsidP="000D1FC3">
      <w:pPr>
        <w:ind w:firstLine="709"/>
        <w:jc w:val="both"/>
        <w:rPr>
          <w:rFonts w:ascii="Times New Roman" w:hAnsi="Times New Roman" w:cs="Times New Roman"/>
          <w:b/>
          <w:bCs/>
          <w:sz w:val="30"/>
          <w:szCs w:val="30"/>
        </w:rPr>
      </w:pPr>
    </w:p>
    <w:p w:rsidR="00E86025" w:rsidRPr="00C5473E" w:rsidRDefault="00E86025" w:rsidP="000D1FC3">
      <w:pPr>
        <w:ind w:firstLine="709"/>
        <w:jc w:val="both"/>
        <w:rPr>
          <w:rFonts w:ascii="Times New Roman" w:hAnsi="Times New Roman" w:cs="Times New Roman"/>
          <w:b/>
          <w:bCs/>
          <w:sz w:val="30"/>
          <w:szCs w:val="30"/>
        </w:rPr>
      </w:pPr>
      <w:r w:rsidRPr="00C5473E">
        <w:rPr>
          <w:rFonts w:ascii="Times New Roman" w:hAnsi="Times New Roman" w:cs="Times New Roman"/>
          <w:b/>
          <w:bCs/>
          <w:sz w:val="30"/>
          <w:szCs w:val="30"/>
        </w:rPr>
        <w:t xml:space="preserve">Белорусская делегация принимает участие в сессии Международной конференции труда в Женеве </w:t>
      </w:r>
    </w:p>
    <w:p w:rsidR="00E86025" w:rsidRDefault="00E86025" w:rsidP="000D1FC3">
      <w:pPr>
        <w:ind w:firstLine="709"/>
        <w:jc w:val="both"/>
        <w:rPr>
          <w:rFonts w:ascii="Times New Roman" w:hAnsi="Times New Roman" w:cs="Times New Roman"/>
          <w:sz w:val="30"/>
          <w:szCs w:val="30"/>
        </w:rPr>
      </w:pPr>
      <w:r w:rsidRPr="000D1FC3">
        <w:rPr>
          <w:rFonts w:ascii="Times New Roman" w:hAnsi="Times New Roman" w:cs="Times New Roman"/>
          <w:sz w:val="30"/>
          <w:szCs w:val="30"/>
        </w:rPr>
        <w:t>Делегация трудящихся Беларуси во главе с председателем Федерации профсоюзов Беларуси (ФПБ) Михаилом Ордой принимает участие в 105-й сессии Международной организации труда (МОТ), которая проходит с 30 мая п</w:t>
      </w:r>
      <w:r>
        <w:rPr>
          <w:rFonts w:ascii="Times New Roman" w:hAnsi="Times New Roman" w:cs="Times New Roman"/>
          <w:sz w:val="30"/>
          <w:szCs w:val="30"/>
        </w:rPr>
        <w:t>о 10 июня в Женеве (Швейцария).</w:t>
      </w:r>
    </w:p>
    <w:p w:rsidR="00E86025" w:rsidRDefault="00E86025" w:rsidP="000D1FC3">
      <w:pPr>
        <w:ind w:firstLine="709"/>
        <w:jc w:val="both"/>
        <w:rPr>
          <w:rFonts w:ascii="Times New Roman" w:hAnsi="Times New Roman" w:cs="Times New Roman"/>
          <w:sz w:val="30"/>
          <w:szCs w:val="30"/>
        </w:rPr>
      </w:pPr>
      <w:r w:rsidRPr="000D1FC3">
        <w:rPr>
          <w:rFonts w:ascii="Times New Roman" w:hAnsi="Times New Roman" w:cs="Times New Roman"/>
          <w:sz w:val="30"/>
          <w:szCs w:val="30"/>
        </w:rPr>
        <w:t xml:space="preserve">Представители федерации участвуют в пленарных сессиях конференции, представляют позицию трудящихся Беларуси в технических комитетах Международной конференции труда (МКТ) и проводят переговоры о сотрудничестве с коллегами из зарубежных и международных профсоюзных организаций. </w:t>
      </w:r>
    </w:p>
    <w:p w:rsidR="00E86025" w:rsidRDefault="00E86025" w:rsidP="000D1FC3">
      <w:pPr>
        <w:ind w:firstLine="709"/>
        <w:jc w:val="both"/>
        <w:rPr>
          <w:rFonts w:ascii="Times New Roman" w:hAnsi="Times New Roman" w:cs="Times New Roman"/>
          <w:sz w:val="30"/>
          <w:szCs w:val="30"/>
        </w:rPr>
      </w:pPr>
      <w:r w:rsidRPr="000D1FC3">
        <w:rPr>
          <w:rFonts w:ascii="Times New Roman" w:hAnsi="Times New Roman" w:cs="Times New Roman"/>
          <w:sz w:val="30"/>
          <w:szCs w:val="30"/>
        </w:rPr>
        <w:t xml:space="preserve">Представляя делегатам свой доклад </w:t>
      </w:r>
      <w:r>
        <w:rPr>
          <w:rFonts w:ascii="Times New Roman" w:hAnsi="Times New Roman" w:cs="Times New Roman"/>
          <w:sz w:val="30"/>
          <w:szCs w:val="30"/>
        </w:rPr>
        <w:t>«</w:t>
      </w:r>
      <w:r w:rsidRPr="000D1FC3">
        <w:rPr>
          <w:rFonts w:ascii="Times New Roman" w:hAnsi="Times New Roman" w:cs="Times New Roman"/>
          <w:sz w:val="30"/>
          <w:szCs w:val="30"/>
        </w:rPr>
        <w:t>Инициатива по искоренению бедности: МОТ и Программа действий до 2030 года</w:t>
      </w:r>
      <w:r>
        <w:rPr>
          <w:rFonts w:ascii="Times New Roman" w:hAnsi="Times New Roman" w:cs="Times New Roman"/>
          <w:sz w:val="30"/>
          <w:szCs w:val="30"/>
        </w:rPr>
        <w:t>»</w:t>
      </w:r>
      <w:r w:rsidRPr="000D1FC3">
        <w:rPr>
          <w:rFonts w:ascii="Times New Roman" w:hAnsi="Times New Roman" w:cs="Times New Roman"/>
          <w:sz w:val="30"/>
          <w:szCs w:val="30"/>
        </w:rPr>
        <w:t xml:space="preserve">, генеральный директор МОТ Гай Райдер подчеркнул, что </w:t>
      </w:r>
      <w:r>
        <w:rPr>
          <w:rFonts w:ascii="Times New Roman" w:hAnsi="Times New Roman" w:cs="Times New Roman"/>
          <w:sz w:val="30"/>
          <w:szCs w:val="30"/>
        </w:rPr>
        <w:t>«</w:t>
      </w:r>
      <w:r w:rsidRPr="000D1FC3">
        <w:rPr>
          <w:rFonts w:ascii="Times New Roman" w:hAnsi="Times New Roman" w:cs="Times New Roman"/>
          <w:sz w:val="30"/>
          <w:szCs w:val="30"/>
        </w:rPr>
        <w:t xml:space="preserve">такие явления, как неравенство, маргинализация и разногласия, </w:t>
      </w:r>
      <w:r>
        <w:rPr>
          <w:rFonts w:ascii="Times New Roman" w:hAnsi="Times New Roman" w:cs="Times New Roman"/>
          <w:sz w:val="30"/>
          <w:szCs w:val="30"/>
        </w:rPr>
        <w:t xml:space="preserve">– </w:t>
      </w:r>
      <w:r w:rsidRPr="000D1FC3">
        <w:rPr>
          <w:rFonts w:ascii="Times New Roman" w:hAnsi="Times New Roman" w:cs="Times New Roman"/>
          <w:sz w:val="30"/>
          <w:szCs w:val="30"/>
        </w:rPr>
        <w:t>не какие-то внешние факторы, на которые вынуждена реагировать сфера труда, это последствия наших собственных действий, поведения и решений</w:t>
      </w:r>
      <w:r>
        <w:rPr>
          <w:rFonts w:ascii="Times New Roman" w:hAnsi="Times New Roman" w:cs="Times New Roman"/>
          <w:sz w:val="30"/>
          <w:szCs w:val="30"/>
        </w:rPr>
        <w:t>»</w:t>
      </w:r>
      <w:r w:rsidRPr="000D1FC3">
        <w:rPr>
          <w:rFonts w:ascii="Times New Roman" w:hAnsi="Times New Roman" w:cs="Times New Roman"/>
          <w:sz w:val="30"/>
          <w:szCs w:val="30"/>
        </w:rPr>
        <w:t xml:space="preserve">. </w:t>
      </w:r>
      <w:r>
        <w:rPr>
          <w:rFonts w:ascii="Times New Roman" w:hAnsi="Times New Roman" w:cs="Times New Roman"/>
          <w:sz w:val="30"/>
          <w:szCs w:val="30"/>
        </w:rPr>
        <w:t>«</w:t>
      </w:r>
      <w:r w:rsidRPr="000D1FC3">
        <w:rPr>
          <w:rFonts w:ascii="Times New Roman" w:hAnsi="Times New Roman" w:cs="Times New Roman"/>
          <w:sz w:val="30"/>
          <w:szCs w:val="30"/>
        </w:rPr>
        <w:t>Мир вступил в эпоху, когда технологии в корне меняют труд людей. На фоне неравенства, маргинализации и разногласий не утихают споры между теми, кто рад таким переменам, и теми, кого они пугают. Если позволить и без того беспрецедентно высок</w:t>
      </w:r>
      <w:r>
        <w:rPr>
          <w:rFonts w:ascii="Times New Roman" w:hAnsi="Times New Roman" w:cs="Times New Roman"/>
          <w:sz w:val="30"/>
          <w:szCs w:val="30"/>
        </w:rPr>
        <w:t xml:space="preserve">ому неравенству расти и дальше </w:t>
      </w:r>
      <w:r w:rsidRPr="00C5473E">
        <w:rPr>
          <w:rFonts w:ascii="Times New Roman" w:hAnsi="Times New Roman" w:cs="Times New Roman"/>
          <w:sz w:val="30"/>
          <w:szCs w:val="30"/>
        </w:rPr>
        <w:t>–</w:t>
      </w:r>
      <w:r w:rsidRPr="000D1FC3">
        <w:rPr>
          <w:rFonts w:ascii="Times New Roman" w:hAnsi="Times New Roman" w:cs="Times New Roman"/>
          <w:sz w:val="30"/>
          <w:szCs w:val="30"/>
        </w:rPr>
        <w:t xml:space="preserve"> в конечном итоге проиграют все</w:t>
      </w:r>
      <w:r>
        <w:rPr>
          <w:rFonts w:ascii="Times New Roman" w:hAnsi="Times New Roman" w:cs="Times New Roman"/>
          <w:sz w:val="30"/>
          <w:szCs w:val="30"/>
        </w:rPr>
        <w:t>»</w:t>
      </w:r>
      <w:r w:rsidRPr="000D1FC3">
        <w:rPr>
          <w:rFonts w:ascii="Times New Roman" w:hAnsi="Times New Roman" w:cs="Times New Roman"/>
          <w:sz w:val="30"/>
          <w:szCs w:val="30"/>
        </w:rPr>
        <w:t xml:space="preserve">, </w:t>
      </w:r>
      <w:r>
        <w:rPr>
          <w:rFonts w:ascii="Times New Roman" w:hAnsi="Times New Roman" w:cs="Times New Roman"/>
          <w:sz w:val="30"/>
          <w:szCs w:val="30"/>
        </w:rPr>
        <w:t>–</w:t>
      </w:r>
      <w:r w:rsidRPr="000D1FC3">
        <w:rPr>
          <w:rFonts w:ascii="Times New Roman" w:hAnsi="Times New Roman" w:cs="Times New Roman"/>
          <w:sz w:val="30"/>
          <w:szCs w:val="30"/>
        </w:rPr>
        <w:t xml:space="preserve"> сказал он. </w:t>
      </w:r>
    </w:p>
    <w:p w:rsidR="00E86025" w:rsidRPr="00B64C3F" w:rsidRDefault="00E86025" w:rsidP="00B64C3F">
      <w:pPr>
        <w:ind w:firstLine="709"/>
        <w:jc w:val="both"/>
        <w:rPr>
          <w:rFonts w:ascii="Times New Roman" w:hAnsi="Times New Roman" w:cs="Times New Roman"/>
          <w:sz w:val="30"/>
          <w:szCs w:val="30"/>
        </w:rPr>
      </w:pPr>
      <w:r w:rsidRPr="000D1FC3">
        <w:rPr>
          <w:rFonts w:ascii="Times New Roman" w:hAnsi="Times New Roman" w:cs="Times New Roman"/>
          <w:sz w:val="30"/>
          <w:szCs w:val="30"/>
        </w:rPr>
        <w:t xml:space="preserve">На пленарном заседании сессии МКТ во Дворце наций ООН Михаил Орда обратился к делегатам конференции с призывом поддержать инициативу генерального директора МОТ Гая Райдера по искоренению </w:t>
      </w:r>
      <w:r w:rsidRPr="006373A1">
        <w:rPr>
          <w:rFonts w:ascii="Times New Roman" w:hAnsi="Times New Roman" w:cs="Times New Roman"/>
          <w:color w:val="000000"/>
          <w:sz w:val="30"/>
          <w:szCs w:val="30"/>
        </w:rPr>
        <w:t>во всем мире бедности в целях достижения социальной справедливости. И подчеркнул, что сегодня в Беларуси совместные усилия социа</w:t>
      </w:r>
      <w:r w:rsidRPr="00B26A8E">
        <w:rPr>
          <w:rFonts w:ascii="Times New Roman" w:hAnsi="Times New Roman" w:cs="Times New Roman"/>
          <w:sz w:val="30"/>
          <w:szCs w:val="30"/>
        </w:rPr>
        <w:t>льных партнеров направлены на обеспечение реализации целей</w:t>
      </w:r>
      <w:r>
        <w:rPr>
          <w:rFonts w:ascii="Times New Roman" w:hAnsi="Times New Roman" w:cs="Times New Roman"/>
          <w:sz w:val="30"/>
          <w:szCs w:val="30"/>
        </w:rPr>
        <w:t xml:space="preserve"> устойчивого развития на национальном уровне. Председатель Федерации профсоюзов </w:t>
      </w:r>
      <w:r w:rsidRPr="006373A1">
        <w:rPr>
          <w:rFonts w:ascii="Times New Roman" w:hAnsi="Times New Roman" w:cs="Times New Roman"/>
          <w:color w:val="000000"/>
          <w:sz w:val="30"/>
          <w:szCs w:val="30"/>
        </w:rPr>
        <w:t>отметил,</w:t>
      </w:r>
      <w:r>
        <w:rPr>
          <w:rFonts w:ascii="Times New Roman" w:hAnsi="Times New Roman" w:cs="Times New Roman"/>
          <w:sz w:val="30"/>
          <w:szCs w:val="30"/>
        </w:rPr>
        <w:t xml:space="preserve"> что </w:t>
      </w:r>
      <w:r w:rsidRPr="00C907F7">
        <w:rPr>
          <w:rFonts w:ascii="Times New Roman" w:hAnsi="Times New Roman" w:cs="Times New Roman"/>
          <w:sz w:val="30"/>
          <w:szCs w:val="30"/>
        </w:rPr>
        <w:t xml:space="preserve">Беларусь достигла </w:t>
      </w:r>
      <w:r>
        <w:rPr>
          <w:rFonts w:ascii="Times New Roman" w:hAnsi="Times New Roman" w:cs="Times New Roman"/>
          <w:sz w:val="30"/>
          <w:szCs w:val="30"/>
        </w:rPr>
        <w:t xml:space="preserve">в этом вопросе </w:t>
      </w:r>
      <w:r w:rsidRPr="00C907F7">
        <w:rPr>
          <w:rFonts w:ascii="Times New Roman" w:hAnsi="Times New Roman" w:cs="Times New Roman"/>
          <w:sz w:val="30"/>
          <w:szCs w:val="30"/>
        </w:rPr>
        <w:t>существенного прогресса</w:t>
      </w:r>
      <w:r>
        <w:rPr>
          <w:rFonts w:ascii="Times New Roman" w:hAnsi="Times New Roman" w:cs="Times New Roman"/>
          <w:sz w:val="30"/>
          <w:szCs w:val="30"/>
        </w:rPr>
        <w:t>. Об этом, в</w:t>
      </w:r>
      <w:r w:rsidRPr="00B64C3F">
        <w:rPr>
          <w:rFonts w:ascii="Times New Roman" w:hAnsi="Times New Roman" w:cs="Times New Roman"/>
          <w:sz w:val="30"/>
          <w:szCs w:val="30"/>
        </w:rPr>
        <w:t xml:space="preserve">о-первых, </w:t>
      </w:r>
      <w:r>
        <w:rPr>
          <w:rFonts w:ascii="Times New Roman" w:hAnsi="Times New Roman" w:cs="Times New Roman"/>
          <w:sz w:val="30"/>
          <w:szCs w:val="30"/>
        </w:rPr>
        <w:t xml:space="preserve">говорит </w:t>
      </w:r>
      <w:r w:rsidRPr="00B64C3F">
        <w:rPr>
          <w:rFonts w:ascii="Times New Roman" w:hAnsi="Times New Roman" w:cs="Times New Roman"/>
          <w:sz w:val="30"/>
          <w:szCs w:val="30"/>
        </w:rPr>
        <w:t>тот факт, что в Беларуси создана эффективная система трипартизма, которая позволяет трем сторонам социального партнерства участвовать в процессе планирования, реализации и мониторинга развити</w:t>
      </w:r>
      <w:bookmarkStart w:id="0" w:name="_GoBack"/>
      <w:bookmarkEnd w:id="0"/>
      <w:r w:rsidRPr="00B64C3F">
        <w:rPr>
          <w:rFonts w:ascii="Times New Roman" w:hAnsi="Times New Roman" w:cs="Times New Roman"/>
          <w:sz w:val="30"/>
          <w:szCs w:val="30"/>
        </w:rPr>
        <w:t xml:space="preserve">я экономики </w:t>
      </w:r>
      <w:r>
        <w:rPr>
          <w:rFonts w:ascii="Times New Roman" w:hAnsi="Times New Roman" w:cs="Times New Roman"/>
          <w:sz w:val="30"/>
          <w:szCs w:val="30"/>
        </w:rPr>
        <w:t xml:space="preserve">нашей </w:t>
      </w:r>
      <w:r w:rsidRPr="00B64C3F">
        <w:rPr>
          <w:rFonts w:ascii="Times New Roman" w:hAnsi="Times New Roman" w:cs="Times New Roman"/>
          <w:sz w:val="30"/>
          <w:szCs w:val="30"/>
        </w:rPr>
        <w:t xml:space="preserve">страны. Во-вторых, несмотря на ряд сложностей, Беларусь сегодня по-прежнему сохраняет социальную направленность. Государство предоставляет бесплатные образование, здравоохранение, субсидируемые жилищно-коммунальные и транспортные услуги, а также обеспечивает в отношении всех граждан общественную безопасность и благоприятную окружающую среду. </w:t>
      </w:r>
    </w:p>
    <w:p w:rsidR="00E86025" w:rsidRPr="006373A1" w:rsidRDefault="00E86025" w:rsidP="00C907F7">
      <w:pPr>
        <w:ind w:firstLine="709"/>
        <w:jc w:val="both"/>
        <w:rPr>
          <w:rFonts w:ascii="Times New Roman" w:hAnsi="Times New Roman" w:cs="Times New Roman"/>
          <w:color w:val="000000"/>
          <w:sz w:val="30"/>
          <w:szCs w:val="30"/>
        </w:rPr>
      </w:pPr>
      <w:r w:rsidRPr="006373A1">
        <w:rPr>
          <w:rFonts w:ascii="Times New Roman" w:hAnsi="Times New Roman" w:cs="Times New Roman"/>
          <w:color w:val="000000"/>
          <w:sz w:val="30"/>
          <w:szCs w:val="30"/>
        </w:rPr>
        <w:t xml:space="preserve">Также в своем выступлении председатель ФПБ подчеркнул необходимость строить миролюбивое, справедливое и свободное от социальных барьеров общество. </w:t>
      </w:r>
    </w:p>
    <w:p w:rsidR="00E86025" w:rsidRDefault="00E86025" w:rsidP="000D1FC3">
      <w:pPr>
        <w:ind w:firstLine="709"/>
        <w:jc w:val="both"/>
        <w:rPr>
          <w:rFonts w:ascii="Times New Roman" w:hAnsi="Times New Roman" w:cs="Times New Roman"/>
          <w:sz w:val="30"/>
          <w:szCs w:val="30"/>
        </w:rPr>
      </w:pPr>
      <w:r>
        <w:rPr>
          <w:rFonts w:ascii="Times New Roman" w:hAnsi="Times New Roman" w:cs="Times New Roman"/>
          <w:sz w:val="30"/>
          <w:szCs w:val="30"/>
        </w:rPr>
        <w:t xml:space="preserve"> «</w:t>
      </w:r>
      <w:r w:rsidRPr="000D1FC3">
        <w:rPr>
          <w:rFonts w:ascii="Times New Roman" w:hAnsi="Times New Roman" w:cs="Times New Roman"/>
          <w:sz w:val="30"/>
          <w:szCs w:val="30"/>
        </w:rPr>
        <w:t xml:space="preserve">Только в мирной и стабильной обстановке возможно развитие экономики и повышение благосостояния трудящихся. Этот тезис Беларусь не раз озвучивала на международной арене. И впредь мы будем придерживаться этих принципов. Призываем всех членов МОТ уделять этому вопросу большое внимание. Потому что любой конфликт, внутри страны или между странами, ухудшает положение простых людей, лишает их возможности главного, за что мы с вами боремся, </w:t>
      </w:r>
      <w:r>
        <w:rPr>
          <w:rFonts w:ascii="Times New Roman" w:hAnsi="Times New Roman" w:cs="Times New Roman"/>
          <w:sz w:val="30"/>
          <w:szCs w:val="30"/>
        </w:rPr>
        <w:t>–</w:t>
      </w:r>
      <w:r w:rsidRPr="000D1FC3">
        <w:rPr>
          <w:rFonts w:ascii="Times New Roman" w:hAnsi="Times New Roman" w:cs="Times New Roman"/>
          <w:sz w:val="30"/>
          <w:szCs w:val="30"/>
        </w:rPr>
        <w:t xml:space="preserve"> возможности достойного труда</w:t>
      </w:r>
      <w:r>
        <w:rPr>
          <w:rFonts w:ascii="Times New Roman" w:hAnsi="Times New Roman" w:cs="Times New Roman"/>
          <w:sz w:val="30"/>
          <w:szCs w:val="30"/>
        </w:rPr>
        <w:t>»</w:t>
      </w:r>
      <w:r w:rsidRPr="000D1FC3">
        <w:rPr>
          <w:rFonts w:ascii="Times New Roman" w:hAnsi="Times New Roman" w:cs="Times New Roman"/>
          <w:sz w:val="30"/>
          <w:szCs w:val="30"/>
        </w:rPr>
        <w:t xml:space="preserve">, </w:t>
      </w:r>
      <w:r>
        <w:rPr>
          <w:rFonts w:ascii="Times New Roman" w:hAnsi="Times New Roman" w:cs="Times New Roman"/>
          <w:sz w:val="30"/>
          <w:szCs w:val="30"/>
        </w:rPr>
        <w:t>–</w:t>
      </w:r>
      <w:r w:rsidRPr="000D1FC3">
        <w:rPr>
          <w:rFonts w:ascii="Times New Roman" w:hAnsi="Times New Roman" w:cs="Times New Roman"/>
          <w:sz w:val="30"/>
          <w:szCs w:val="30"/>
        </w:rPr>
        <w:t xml:space="preserve"> подчеркнул председатель Федерации профсоюзов. </w:t>
      </w:r>
    </w:p>
    <w:p w:rsidR="00E86025" w:rsidRDefault="00E86025" w:rsidP="000D1FC3">
      <w:pPr>
        <w:ind w:firstLine="709"/>
        <w:jc w:val="both"/>
        <w:rPr>
          <w:rFonts w:ascii="Times New Roman" w:hAnsi="Times New Roman" w:cs="Times New Roman"/>
          <w:sz w:val="30"/>
          <w:szCs w:val="30"/>
        </w:rPr>
      </w:pPr>
      <w:r w:rsidRPr="000D1FC3">
        <w:rPr>
          <w:rFonts w:ascii="Times New Roman" w:hAnsi="Times New Roman" w:cs="Times New Roman"/>
          <w:sz w:val="30"/>
          <w:szCs w:val="30"/>
        </w:rPr>
        <w:t xml:space="preserve">Международная конференция труда </w:t>
      </w:r>
      <w:r>
        <w:rPr>
          <w:rFonts w:ascii="Times New Roman" w:hAnsi="Times New Roman" w:cs="Times New Roman"/>
          <w:sz w:val="30"/>
          <w:szCs w:val="30"/>
        </w:rPr>
        <w:t>–</w:t>
      </w:r>
      <w:r w:rsidRPr="000D1FC3">
        <w:rPr>
          <w:rFonts w:ascii="Times New Roman" w:hAnsi="Times New Roman" w:cs="Times New Roman"/>
          <w:sz w:val="30"/>
          <w:szCs w:val="30"/>
        </w:rPr>
        <w:t xml:space="preserve"> высший руководящий орган Международной организации труда. Она собирается ежегодно в июне.</w:t>
      </w:r>
    </w:p>
    <w:p w:rsidR="00E86025" w:rsidRPr="000D1FC3" w:rsidRDefault="00E86025" w:rsidP="000D1FC3">
      <w:pPr>
        <w:ind w:firstLine="709"/>
        <w:jc w:val="both"/>
        <w:rPr>
          <w:rFonts w:ascii="Times New Roman" w:hAnsi="Times New Roman" w:cs="Times New Roman"/>
          <w:sz w:val="30"/>
          <w:szCs w:val="30"/>
        </w:rPr>
      </w:pPr>
    </w:p>
    <w:p w:rsidR="00E86025" w:rsidRPr="0087557A" w:rsidRDefault="00E86025" w:rsidP="00B1476B">
      <w:pPr>
        <w:rPr>
          <w:rFonts w:ascii="Times New Roman" w:hAnsi="Times New Roman" w:cs="Times New Roman"/>
          <w:b/>
          <w:bCs/>
          <w:sz w:val="28"/>
          <w:szCs w:val="28"/>
        </w:rPr>
      </w:pPr>
      <w:r>
        <w:rPr>
          <w:rFonts w:ascii="Times New Roman" w:hAnsi="Times New Roman" w:cs="Times New Roman"/>
          <w:b/>
          <w:bCs/>
          <w:sz w:val="28"/>
          <w:szCs w:val="28"/>
        </w:rPr>
        <w:t>Пресс-служба ФПБ по Витебской области</w:t>
      </w:r>
    </w:p>
    <w:sectPr w:rsidR="00E86025" w:rsidRPr="0087557A" w:rsidSect="00C615B1">
      <w:head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6025" w:rsidRDefault="00E86025" w:rsidP="009B3C10">
      <w:pPr>
        <w:rPr>
          <w:rFonts w:cs="Times New Roman"/>
        </w:rPr>
      </w:pPr>
      <w:r>
        <w:rPr>
          <w:rFonts w:cs="Times New Roman"/>
        </w:rPr>
        <w:separator/>
      </w:r>
    </w:p>
  </w:endnote>
  <w:endnote w:type="continuationSeparator" w:id="0">
    <w:p w:rsidR="00E86025" w:rsidRDefault="00E86025" w:rsidP="009B3C10">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OfficinaSerifBookOSC">
    <w:altName w:val="Arial"/>
    <w:panose1 w:val="00000000000000000000"/>
    <w:charset w:val="00"/>
    <w:family w:val="moder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6025" w:rsidRDefault="00E86025" w:rsidP="009B3C10">
      <w:pPr>
        <w:rPr>
          <w:rFonts w:cs="Times New Roman"/>
        </w:rPr>
      </w:pPr>
      <w:r>
        <w:rPr>
          <w:rFonts w:cs="Times New Roman"/>
        </w:rPr>
        <w:separator/>
      </w:r>
    </w:p>
  </w:footnote>
  <w:footnote w:type="continuationSeparator" w:id="0">
    <w:p w:rsidR="00E86025" w:rsidRDefault="00E86025" w:rsidP="009B3C10">
      <w:pPr>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025" w:rsidRDefault="00E86025">
    <w:pPr>
      <w:pStyle w:val="Header"/>
      <w:rPr>
        <w:rFonts w:cs="Times New Roman"/>
      </w:rPr>
    </w:pPr>
  </w:p>
  <w:p w:rsidR="00E86025" w:rsidRDefault="00E86025">
    <w:pPr>
      <w:pStyle w:val="Header"/>
      <w:rPr>
        <w:rFonts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200B49"/>
    <w:multiLevelType w:val="hybridMultilevel"/>
    <w:tmpl w:val="AA7860A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78FF27F7"/>
    <w:multiLevelType w:val="hybridMultilevel"/>
    <w:tmpl w:val="E0B8AC0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8"/>
  <w:embedSystemFonts/>
  <w:defaultTabStop w:val="708"/>
  <w:hyphenationZone w:val="141"/>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60195"/>
    <w:rsid w:val="00014F1A"/>
    <w:rsid w:val="00065C70"/>
    <w:rsid w:val="000664CA"/>
    <w:rsid w:val="00067C4E"/>
    <w:rsid w:val="0007514C"/>
    <w:rsid w:val="0007758E"/>
    <w:rsid w:val="00081B87"/>
    <w:rsid w:val="000824B1"/>
    <w:rsid w:val="000A20A5"/>
    <w:rsid w:val="000A2E85"/>
    <w:rsid w:val="000B13EA"/>
    <w:rsid w:val="000B2D1A"/>
    <w:rsid w:val="000B52F4"/>
    <w:rsid w:val="000B54B2"/>
    <w:rsid w:val="000C1CCA"/>
    <w:rsid w:val="000D1FC3"/>
    <w:rsid w:val="000D3B17"/>
    <w:rsid w:val="000E1025"/>
    <w:rsid w:val="000E4BE9"/>
    <w:rsid w:val="000E7B79"/>
    <w:rsid w:val="00105BED"/>
    <w:rsid w:val="0012224D"/>
    <w:rsid w:val="001440A8"/>
    <w:rsid w:val="00144246"/>
    <w:rsid w:val="00154129"/>
    <w:rsid w:val="001544AB"/>
    <w:rsid w:val="00163B6B"/>
    <w:rsid w:val="001646E3"/>
    <w:rsid w:val="00174756"/>
    <w:rsid w:val="00182522"/>
    <w:rsid w:val="00194892"/>
    <w:rsid w:val="001A3D87"/>
    <w:rsid w:val="001B7063"/>
    <w:rsid w:val="001C6A04"/>
    <w:rsid w:val="001D22F6"/>
    <w:rsid w:val="001E210B"/>
    <w:rsid w:val="001F6A3B"/>
    <w:rsid w:val="00203068"/>
    <w:rsid w:val="00210665"/>
    <w:rsid w:val="00221F9D"/>
    <w:rsid w:val="00223841"/>
    <w:rsid w:val="00227829"/>
    <w:rsid w:val="002305A8"/>
    <w:rsid w:val="0023429A"/>
    <w:rsid w:val="00280B3D"/>
    <w:rsid w:val="00284E67"/>
    <w:rsid w:val="002A64E6"/>
    <w:rsid w:val="002B3BB2"/>
    <w:rsid w:val="002B4BA7"/>
    <w:rsid w:val="002D668F"/>
    <w:rsid w:val="002D6AB4"/>
    <w:rsid w:val="002E6EBD"/>
    <w:rsid w:val="002F1297"/>
    <w:rsid w:val="002F4B2C"/>
    <w:rsid w:val="00304182"/>
    <w:rsid w:val="00317030"/>
    <w:rsid w:val="0034048D"/>
    <w:rsid w:val="0034308C"/>
    <w:rsid w:val="003433F1"/>
    <w:rsid w:val="00345793"/>
    <w:rsid w:val="0036502F"/>
    <w:rsid w:val="00377552"/>
    <w:rsid w:val="00387F09"/>
    <w:rsid w:val="0039390D"/>
    <w:rsid w:val="003941CC"/>
    <w:rsid w:val="00394D79"/>
    <w:rsid w:val="003A3F07"/>
    <w:rsid w:val="003C2464"/>
    <w:rsid w:val="003C3EBE"/>
    <w:rsid w:val="003D64E5"/>
    <w:rsid w:val="003E5B66"/>
    <w:rsid w:val="003E7BF6"/>
    <w:rsid w:val="003F1146"/>
    <w:rsid w:val="00405B85"/>
    <w:rsid w:val="004224EE"/>
    <w:rsid w:val="00430704"/>
    <w:rsid w:val="00443DD8"/>
    <w:rsid w:val="00460805"/>
    <w:rsid w:val="00476D28"/>
    <w:rsid w:val="00481B92"/>
    <w:rsid w:val="004A718A"/>
    <w:rsid w:val="004D233A"/>
    <w:rsid w:val="004E43BD"/>
    <w:rsid w:val="004E5BCE"/>
    <w:rsid w:val="004F3350"/>
    <w:rsid w:val="00507CC8"/>
    <w:rsid w:val="005226FA"/>
    <w:rsid w:val="005271EC"/>
    <w:rsid w:val="005325BA"/>
    <w:rsid w:val="00534998"/>
    <w:rsid w:val="00553B45"/>
    <w:rsid w:val="005679A0"/>
    <w:rsid w:val="005833FA"/>
    <w:rsid w:val="005868B3"/>
    <w:rsid w:val="005A7AD1"/>
    <w:rsid w:val="005B1123"/>
    <w:rsid w:val="005B1211"/>
    <w:rsid w:val="005B5116"/>
    <w:rsid w:val="005E0878"/>
    <w:rsid w:val="005E0CB1"/>
    <w:rsid w:val="005F586C"/>
    <w:rsid w:val="005F6329"/>
    <w:rsid w:val="005F774C"/>
    <w:rsid w:val="0060377B"/>
    <w:rsid w:val="006246F1"/>
    <w:rsid w:val="006251FE"/>
    <w:rsid w:val="006259DE"/>
    <w:rsid w:val="006373A1"/>
    <w:rsid w:val="00660373"/>
    <w:rsid w:val="00660E1B"/>
    <w:rsid w:val="00670A17"/>
    <w:rsid w:val="006771BE"/>
    <w:rsid w:val="00684C99"/>
    <w:rsid w:val="0068526E"/>
    <w:rsid w:val="006D0F84"/>
    <w:rsid w:val="006F3433"/>
    <w:rsid w:val="0070093B"/>
    <w:rsid w:val="00702B45"/>
    <w:rsid w:val="007349FB"/>
    <w:rsid w:val="00760195"/>
    <w:rsid w:val="00764BB3"/>
    <w:rsid w:val="007756E0"/>
    <w:rsid w:val="00791929"/>
    <w:rsid w:val="007B3F0F"/>
    <w:rsid w:val="007C3D6A"/>
    <w:rsid w:val="007E015C"/>
    <w:rsid w:val="007E192E"/>
    <w:rsid w:val="008115B3"/>
    <w:rsid w:val="00811D91"/>
    <w:rsid w:val="0081593D"/>
    <w:rsid w:val="00820639"/>
    <w:rsid w:val="00831CAE"/>
    <w:rsid w:val="00831D50"/>
    <w:rsid w:val="00840B52"/>
    <w:rsid w:val="00844AF3"/>
    <w:rsid w:val="008518B0"/>
    <w:rsid w:val="008522EA"/>
    <w:rsid w:val="00852C36"/>
    <w:rsid w:val="00853358"/>
    <w:rsid w:val="00855AE7"/>
    <w:rsid w:val="00863928"/>
    <w:rsid w:val="00866C8E"/>
    <w:rsid w:val="0087557A"/>
    <w:rsid w:val="00875DF3"/>
    <w:rsid w:val="0088591A"/>
    <w:rsid w:val="008C0E46"/>
    <w:rsid w:val="008D5C39"/>
    <w:rsid w:val="008E12B1"/>
    <w:rsid w:val="00900090"/>
    <w:rsid w:val="00903540"/>
    <w:rsid w:val="009060A2"/>
    <w:rsid w:val="00916A9A"/>
    <w:rsid w:val="00921FE0"/>
    <w:rsid w:val="00950A0E"/>
    <w:rsid w:val="00956B06"/>
    <w:rsid w:val="009620C5"/>
    <w:rsid w:val="009754AC"/>
    <w:rsid w:val="00977AEC"/>
    <w:rsid w:val="00980EB1"/>
    <w:rsid w:val="00983A26"/>
    <w:rsid w:val="00983C9E"/>
    <w:rsid w:val="00985497"/>
    <w:rsid w:val="00987518"/>
    <w:rsid w:val="00995239"/>
    <w:rsid w:val="009962D6"/>
    <w:rsid w:val="009B3C10"/>
    <w:rsid w:val="009B7918"/>
    <w:rsid w:val="009C3A99"/>
    <w:rsid w:val="009C4C30"/>
    <w:rsid w:val="009D32F4"/>
    <w:rsid w:val="00A015D1"/>
    <w:rsid w:val="00A05167"/>
    <w:rsid w:val="00A21389"/>
    <w:rsid w:val="00A22713"/>
    <w:rsid w:val="00A24A89"/>
    <w:rsid w:val="00A24CA2"/>
    <w:rsid w:val="00A60945"/>
    <w:rsid w:val="00A94A47"/>
    <w:rsid w:val="00A95F39"/>
    <w:rsid w:val="00AA72DE"/>
    <w:rsid w:val="00AE079E"/>
    <w:rsid w:val="00AF64F8"/>
    <w:rsid w:val="00B0096B"/>
    <w:rsid w:val="00B02064"/>
    <w:rsid w:val="00B1091F"/>
    <w:rsid w:val="00B1476B"/>
    <w:rsid w:val="00B14C47"/>
    <w:rsid w:val="00B26A8E"/>
    <w:rsid w:val="00B30AEA"/>
    <w:rsid w:val="00B330EE"/>
    <w:rsid w:val="00B42F54"/>
    <w:rsid w:val="00B63820"/>
    <w:rsid w:val="00B6458B"/>
    <w:rsid w:val="00B64C3F"/>
    <w:rsid w:val="00B7080F"/>
    <w:rsid w:val="00B7661C"/>
    <w:rsid w:val="00B86899"/>
    <w:rsid w:val="00B918DB"/>
    <w:rsid w:val="00BA06CA"/>
    <w:rsid w:val="00BA1320"/>
    <w:rsid w:val="00BB02CA"/>
    <w:rsid w:val="00BB257B"/>
    <w:rsid w:val="00BB4157"/>
    <w:rsid w:val="00BD0468"/>
    <w:rsid w:val="00BE142B"/>
    <w:rsid w:val="00C14E87"/>
    <w:rsid w:val="00C34F65"/>
    <w:rsid w:val="00C3640F"/>
    <w:rsid w:val="00C40234"/>
    <w:rsid w:val="00C41ED4"/>
    <w:rsid w:val="00C5473E"/>
    <w:rsid w:val="00C558A9"/>
    <w:rsid w:val="00C57E07"/>
    <w:rsid w:val="00C615B1"/>
    <w:rsid w:val="00C67DEA"/>
    <w:rsid w:val="00C72524"/>
    <w:rsid w:val="00C77A02"/>
    <w:rsid w:val="00C907F7"/>
    <w:rsid w:val="00C93C2B"/>
    <w:rsid w:val="00C96FBA"/>
    <w:rsid w:val="00CB22BF"/>
    <w:rsid w:val="00CC48BE"/>
    <w:rsid w:val="00CC7246"/>
    <w:rsid w:val="00CE4091"/>
    <w:rsid w:val="00CF122F"/>
    <w:rsid w:val="00D07D56"/>
    <w:rsid w:val="00D13B89"/>
    <w:rsid w:val="00D23349"/>
    <w:rsid w:val="00D23DE0"/>
    <w:rsid w:val="00D26526"/>
    <w:rsid w:val="00D27A17"/>
    <w:rsid w:val="00D36A7C"/>
    <w:rsid w:val="00D471FC"/>
    <w:rsid w:val="00D568B6"/>
    <w:rsid w:val="00D6053C"/>
    <w:rsid w:val="00D75300"/>
    <w:rsid w:val="00D8728E"/>
    <w:rsid w:val="00DA7351"/>
    <w:rsid w:val="00DC4A23"/>
    <w:rsid w:val="00DE1F81"/>
    <w:rsid w:val="00E02390"/>
    <w:rsid w:val="00E11FE5"/>
    <w:rsid w:val="00E21FC4"/>
    <w:rsid w:val="00E3092C"/>
    <w:rsid w:val="00E37B67"/>
    <w:rsid w:val="00E40C9E"/>
    <w:rsid w:val="00E64566"/>
    <w:rsid w:val="00E66604"/>
    <w:rsid w:val="00E702D7"/>
    <w:rsid w:val="00E770EC"/>
    <w:rsid w:val="00E86025"/>
    <w:rsid w:val="00E86299"/>
    <w:rsid w:val="00E95D27"/>
    <w:rsid w:val="00EB6893"/>
    <w:rsid w:val="00EC0B02"/>
    <w:rsid w:val="00EC6CA3"/>
    <w:rsid w:val="00EC713C"/>
    <w:rsid w:val="00EE0AB2"/>
    <w:rsid w:val="00EE376D"/>
    <w:rsid w:val="00F00CCE"/>
    <w:rsid w:val="00F05C49"/>
    <w:rsid w:val="00F35A0D"/>
    <w:rsid w:val="00F36AD0"/>
    <w:rsid w:val="00F4484A"/>
    <w:rsid w:val="00F92139"/>
    <w:rsid w:val="00F94192"/>
    <w:rsid w:val="00F95B20"/>
    <w:rsid w:val="00F962BF"/>
    <w:rsid w:val="00FA045B"/>
    <w:rsid w:val="00FA0497"/>
    <w:rsid w:val="00FA6259"/>
    <w:rsid w:val="00FB4461"/>
    <w:rsid w:val="00FB5D87"/>
    <w:rsid w:val="00FC1FB5"/>
    <w:rsid w:val="00FC2973"/>
    <w:rsid w:val="00FF590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0195"/>
    <w:rPr>
      <w:rFonts w:ascii="Century Gothic" w:eastAsia="Times New Roman" w:hAnsi="Century Gothic" w:cs="Century Gothic"/>
      <w:spacing w:val="-5"/>
      <w:sz w:val="18"/>
      <w:szCs w:val="18"/>
      <w:lang w:val="ru-RU" w:eastAsia="ru-RU"/>
    </w:rPr>
  </w:style>
  <w:style w:type="paragraph" w:styleId="Heading1">
    <w:name w:val="heading 1"/>
    <w:basedOn w:val="Normal"/>
    <w:next w:val="Normal"/>
    <w:link w:val="Heading1Char"/>
    <w:uiPriority w:val="99"/>
    <w:qFormat/>
    <w:rsid w:val="00760195"/>
    <w:pPr>
      <w:keepNext/>
      <w:keepLines/>
      <w:spacing w:before="480"/>
      <w:outlineLvl w:val="0"/>
    </w:pPr>
    <w:rPr>
      <w:rFonts w:ascii="Cambria" w:hAnsi="Cambria" w:cs="Cambria"/>
      <w:b/>
      <w:bCs/>
      <w:color w:val="365F91"/>
      <w:sz w:val="28"/>
      <w:szCs w:val="28"/>
    </w:rPr>
  </w:style>
  <w:style w:type="paragraph" w:styleId="Heading2">
    <w:name w:val="heading 2"/>
    <w:basedOn w:val="Heading1"/>
    <w:next w:val="Normal"/>
    <w:link w:val="Heading2Char"/>
    <w:uiPriority w:val="99"/>
    <w:qFormat/>
    <w:rsid w:val="00760195"/>
    <w:pPr>
      <w:keepNext w:val="0"/>
      <w:keepLines w:val="0"/>
      <w:spacing w:before="0"/>
      <w:jc w:val="right"/>
      <w:outlineLvl w:val="1"/>
    </w:pPr>
    <w:rPr>
      <w:rFonts w:ascii="Century Gothic" w:hAnsi="Century Gothic" w:cs="Century Gothic"/>
      <w:caps/>
      <w:color w:val="2A5A7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60195"/>
    <w:rPr>
      <w:rFonts w:ascii="Cambria" w:hAnsi="Cambria" w:cs="Cambria"/>
      <w:b/>
      <w:bCs/>
      <w:color w:val="365F91"/>
      <w:spacing w:val="-5"/>
      <w:sz w:val="28"/>
      <w:szCs w:val="28"/>
      <w:lang w:eastAsia="ru-RU"/>
    </w:rPr>
  </w:style>
  <w:style w:type="character" w:customStyle="1" w:styleId="Heading2Char">
    <w:name w:val="Heading 2 Char"/>
    <w:basedOn w:val="DefaultParagraphFont"/>
    <w:link w:val="Heading2"/>
    <w:uiPriority w:val="99"/>
    <w:locked/>
    <w:rsid w:val="00760195"/>
    <w:rPr>
      <w:rFonts w:ascii="Century Gothic" w:hAnsi="Century Gothic" w:cs="Century Gothic"/>
      <w:b/>
      <w:bCs/>
      <w:caps/>
      <w:color w:val="2A5A78"/>
      <w:spacing w:val="-5"/>
      <w:sz w:val="28"/>
      <w:szCs w:val="28"/>
      <w:lang w:eastAsia="ru-RU"/>
    </w:rPr>
  </w:style>
  <w:style w:type="paragraph" w:styleId="Header">
    <w:name w:val="header"/>
    <w:basedOn w:val="Normal"/>
    <w:link w:val="HeaderChar"/>
    <w:uiPriority w:val="99"/>
    <w:rsid w:val="009B3C10"/>
    <w:pPr>
      <w:tabs>
        <w:tab w:val="center" w:pos="4677"/>
        <w:tab w:val="right" w:pos="9355"/>
      </w:tabs>
    </w:pPr>
  </w:style>
  <w:style w:type="character" w:customStyle="1" w:styleId="HeaderChar">
    <w:name w:val="Header Char"/>
    <w:basedOn w:val="DefaultParagraphFont"/>
    <w:link w:val="Header"/>
    <w:uiPriority w:val="99"/>
    <w:locked/>
    <w:rsid w:val="009B3C10"/>
    <w:rPr>
      <w:rFonts w:ascii="Century Gothic" w:hAnsi="Century Gothic" w:cs="Century Gothic"/>
      <w:spacing w:val="-5"/>
      <w:sz w:val="18"/>
      <w:szCs w:val="18"/>
      <w:lang w:eastAsia="ru-RU"/>
    </w:rPr>
  </w:style>
  <w:style w:type="paragraph" w:styleId="Footer">
    <w:name w:val="footer"/>
    <w:basedOn w:val="Normal"/>
    <w:link w:val="FooterChar"/>
    <w:uiPriority w:val="99"/>
    <w:rsid w:val="009B3C10"/>
    <w:pPr>
      <w:tabs>
        <w:tab w:val="center" w:pos="4677"/>
        <w:tab w:val="right" w:pos="9355"/>
      </w:tabs>
    </w:pPr>
  </w:style>
  <w:style w:type="character" w:customStyle="1" w:styleId="FooterChar">
    <w:name w:val="Footer Char"/>
    <w:basedOn w:val="DefaultParagraphFont"/>
    <w:link w:val="Footer"/>
    <w:uiPriority w:val="99"/>
    <w:locked/>
    <w:rsid w:val="009B3C10"/>
    <w:rPr>
      <w:rFonts w:ascii="Century Gothic" w:hAnsi="Century Gothic" w:cs="Century Gothic"/>
      <w:spacing w:val="-5"/>
      <w:sz w:val="18"/>
      <w:szCs w:val="18"/>
      <w:lang w:eastAsia="ru-RU"/>
    </w:rPr>
  </w:style>
  <w:style w:type="paragraph" w:styleId="BalloonText">
    <w:name w:val="Balloon Text"/>
    <w:basedOn w:val="Normal"/>
    <w:link w:val="BalloonTextChar"/>
    <w:uiPriority w:val="99"/>
    <w:semiHidden/>
    <w:rsid w:val="009B3C1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B3C10"/>
    <w:rPr>
      <w:rFonts w:ascii="Tahoma" w:hAnsi="Tahoma" w:cs="Tahoma"/>
      <w:spacing w:val="-5"/>
      <w:sz w:val="16"/>
      <w:szCs w:val="16"/>
      <w:lang w:eastAsia="ru-RU"/>
    </w:rPr>
  </w:style>
  <w:style w:type="character" w:styleId="Hyperlink">
    <w:name w:val="Hyperlink"/>
    <w:basedOn w:val="DefaultParagraphFont"/>
    <w:uiPriority w:val="99"/>
    <w:semiHidden/>
    <w:rsid w:val="00CC48BE"/>
    <w:rPr>
      <w:color w:val="0000FF"/>
      <w:u w:val="single"/>
    </w:rPr>
  </w:style>
  <w:style w:type="character" w:customStyle="1" w:styleId="apple-converted-space">
    <w:name w:val="apple-converted-space"/>
    <w:uiPriority w:val="99"/>
    <w:rsid w:val="002B3BB2"/>
  </w:style>
  <w:style w:type="character" w:customStyle="1" w:styleId="st">
    <w:name w:val="st"/>
    <w:basedOn w:val="DefaultParagraphFont"/>
    <w:uiPriority w:val="99"/>
    <w:rsid w:val="00BB02CA"/>
  </w:style>
  <w:style w:type="character" w:styleId="Emphasis">
    <w:name w:val="Emphasis"/>
    <w:basedOn w:val="DefaultParagraphFont"/>
    <w:uiPriority w:val="99"/>
    <w:qFormat/>
    <w:rsid w:val="00BB02CA"/>
    <w:rPr>
      <w:i/>
      <w:iCs/>
    </w:rPr>
  </w:style>
  <w:style w:type="table" w:styleId="TableGrid">
    <w:name w:val="Table Grid"/>
    <w:basedOn w:val="TableNormal"/>
    <w:uiPriority w:val="99"/>
    <w:rsid w:val="004A718A"/>
    <w:rPr>
      <w:rFonts w:cs="Calibri"/>
      <w:sz w:val="20"/>
      <w:szCs w:val="20"/>
      <w:lang w:val="be-BY"/>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4A718A"/>
    <w:pPr>
      <w:spacing w:after="200" w:line="276" w:lineRule="auto"/>
      <w:ind w:left="720"/>
    </w:pPr>
    <w:rPr>
      <w:rFonts w:ascii="Calibri" w:eastAsia="Calibri" w:hAnsi="Calibri" w:cs="Calibri"/>
      <w:spacing w:val="0"/>
      <w:sz w:val="22"/>
      <w:szCs w:val="22"/>
      <w:lang w:val="be-BY" w:eastAsia="en-US"/>
    </w:rPr>
  </w:style>
  <w:style w:type="paragraph" w:customStyle="1" w:styleId="II-B-o-d-y-9">
    <w:name w:val="II-B-o-d-y-9"/>
    <w:aliases w:val="0,0 (Sans)"/>
    <w:uiPriority w:val="99"/>
    <w:rsid w:val="0087557A"/>
    <w:pPr>
      <w:tabs>
        <w:tab w:val="left" w:pos="283"/>
      </w:tabs>
      <w:autoSpaceDE w:val="0"/>
      <w:autoSpaceDN w:val="0"/>
      <w:adjustRightInd w:val="0"/>
      <w:spacing w:line="190" w:lineRule="atLeast"/>
      <w:ind w:firstLine="283"/>
      <w:jc w:val="both"/>
    </w:pPr>
    <w:rPr>
      <w:rFonts w:ascii="OfficinaSerifBookOSC" w:eastAsia="Times New Roman" w:hAnsi="OfficinaSerifBookOSC" w:cs="OfficinaSerifBookOSC"/>
      <w:color w:val="000000"/>
      <w:sz w:val="18"/>
      <w:szCs w:val="18"/>
      <w:lang w:val="ru-RU" w:eastAsia="ru-RU"/>
    </w:rPr>
  </w:style>
</w:styles>
</file>

<file path=word/webSettings.xml><?xml version="1.0" encoding="utf-8"?>
<w:webSettings xmlns:r="http://schemas.openxmlformats.org/officeDocument/2006/relationships" xmlns:w="http://schemas.openxmlformats.org/wordprocessingml/2006/main">
  <w:divs>
    <w:div w:id="898367988">
      <w:marLeft w:val="0"/>
      <w:marRight w:val="0"/>
      <w:marTop w:val="0"/>
      <w:marBottom w:val="0"/>
      <w:divBdr>
        <w:top w:val="none" w:sz="0" w:space="0" w:color="auto"/>
        <w:left w:val="none" w:sz="0" w:space="0" w:color="auto"/>
        <w:bottom w:val="none" w:sz="0" w:space="0" w:color="auto"/>
        <w:right w:val="none" w:sz="0" w:space="0" w:color="auto"/>
      </w:divBdr>
      <w:divsChild>
        <w:div w:id="898367990">
          <w:marLeft w:val="0"/>
          <w:marRight w:val="0"/>
          <w:marTop w:val="0"/>
          <w:marBottom w:val="0"/>
          <w:divBdr>
            <w:top w:val="none" w:sz="0" w:space="0" w:color="auto"/>
            <w:left w:val="none" w:sz="0" w:space="0" w:color="auto"/>
            <w:bottom w:val="none" w:sz="0" w:space="0" w:color="auto"/>
            <w:right w:val="none" w:sz="0" w:space="0" w:color="auto"/>
          </w:divBdr>
          <w:divsChild>
            <w:div w:id="898367989">
              <w:marLeft w:val="0"/>
              <w:marRight w:val="0"/>
              <w:marTop w:val="0"/>
              <w:marBottom w:val="0"/>
              <w:divBdr>
                <w:top w:val="none" w:sz="0" w:space="0" w:color="auto"/>
                <w:left w:val="none" w:sz="0" w:space="0" w:color="auto"/>
                <w:bottom w:val="none" w:sz="0" w:space="0" w:color="auto"/>
                <w:right w:val="none" w:sz="0" w:space="0" w:color="auto"/>
              </w:divBdr>
            </w:div>
            <w:div w:id="898367992">
              <w:marLeft w:val="0"/>
              <w:marRight w:val="0"/>
              <w:marTop w:val="0"/>
              <w:marBottom w:val="0"/>
              <w:divBdr>
                <w:top w:val="none" w:sz="0" w:space="0" w:color="auto"/>
                <w:left w:val="none" w:sz="0" w:space="0" w:color="auto"/>
                <w:bottom w:val="none" w:sz="0" w:space="0" w:color="auto"/>
                <w:right w:val="none" w:sz="0" w:space="0" w:color="auto"/>
              </w:divBdr>
            </w:div>
          </w:divsChild>
        </w:div>
        <w:div w:id="8983679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489</Words>
  <Characters>2788</Characters>
  <Application>Microsoft Office Outlook</Application>
  <DocSecurity>0</DocSecurity>
  <Lines>0</Lines>
  <Paragraphs>0</Paragraphs>
  <ScaleCrop>false</ScaleCrop>
  <Company>DreamLair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lebedeva</dc:creator>
  <cp:keywords/>
  <dc:description/>
  <cp:lastModifiedBy>TEST</cp:lastModifiedBy>
  <cp:revision>2</cp:revision>
  <cp:lastPrinted>2016-05-30T11:57:00Z</cp:lastPrinted>
  <dcterms:created xsi:type="dcterms:W3CDTF">2016-06-09T13:07:00Z</dcterms:created>
  <dcterms:modified xsi:type="dcterms:W3CDTF">2016-06-09T13:07:00Z</dcterms:modified>
</cp:coreProperties>
</file>