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5" w:rsidRPr="004D4C80" w:rsidRDefault="004D4C80" w:rsidP="004D4C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ahoma" w:hAnsi="Tahoma" w:cs="Tahoma"/>
          <w:color w:val="FF0000"/>
          <w:sz w:val="27"/>
          <w:szCs w:val="27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467.45pt;height:36.55pt" fillcolor="yellow" strokecolor="black [3213]">
            <v:fill color2="#f06" focusposition=".5,.5" focussize="" focus="100%" type="gradientRadial"/>
            <v:shadow on="t" color="silver" opacity="52429f"/>
            <v:textpath style="font-family:&quot;Impact&quot;;v-text-kern:t" trim="t" fitpath="t" string="ПРОБЛЕМА ПЬЯНСТВА И АЛКОГОЛИЗМА "/>
          </v:shape>
        </w:pict>
      </w:r>
      <w:r w:rsidR="00FE0FC5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– </w:t>
      </w:r>
      <w:r w:rsidR="00FE0FC5" w:rsidRPr="004D4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самых актуальных и социально опасных. Только за последнее десятилетие в Беларуси потребление алкоголя в пересчете на чистый спирт выросло с 6,7 литра на душу населения до 12 литров.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>Алкоголь «бьет» не только самого пьющего, но и людей, окружающих его. Часто мужчины или женщины, склонные к алкоголизму, пренебрегают своими обязанностями, друзьями, семьей и детьми, для того, чтобы удовлетворить свою потребность. Пристрастие к алкоголю – причина различных преступлений.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>За алкоголизм родителей часто расплачиваются дети.</w:t>
      </w:r>
    </w:p>
    <w:p w:rsidR="00FE0FC5" w:rsidRPr="004D4C80" w:rsidRDefault="00FE0FC5" w:rsidP="004D4C80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4D4C80">
        <w:rPr>
          <w:rStyle w:val="a4"/>
          <w:color w:val="000000"/>
          <w:sz w:val="28"/>
          <w:szCs w:val="28"/>
        </w:rPr>
        <w:t>Помните! Алкоголиками не рождаются, ими становятся.</w:t>
      </w:r>
    </w:p>
    <w:p w:rsidR="00FE0FC5" w:rsidRPr="004D4C80" w:rsidRDefault="00FE0FC5" w:rsidP="004D4C8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D4C80">
        <w:rPr>
          <w:color w:val="000000"/>
          <w:sz w:val="28"/>
          <w:szCs w:val="28"/>
        </w:rPr>
        <w:t>Алкоголизм легче предупредить, чем лечить! Раннее обращение за помощью – залог успешности лечебно-профилактических мероприятий.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«Территориальный центр социального обслуживания населения  Миорского района» в соответствии с законодательством   Республики Беларусь оказывает лицам, страдающим алкоголизмом, следующие виды помощи: 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 xml:space="preserve">консультативно- информационную, 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 xml:space="preserve">социально-посредническую,  </w:t>
      </w:r>
    </w:p>
    <w:p w:rsidR="00FE0FC5" w:rsidRPr="004D4C80" w:rsidRDefault="00FE0FC5" w:rsidP="004D4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80">
        <w:rPr>
          <w:rFonts w:ascii="Times New Roman" w:hAnsi="Times New Roman" w:cs="Times New Roman"/>
          <w:sz w:val="28"/>
          <w:szCs w:val="28"/>
        </w:rPr>
        <w:t>социально-психологическую  и др.</w:t>
      </w:r>
    </w:p>
    <w:p w:rsidR="00FE0FC5" w:rsidRPr="004D4C80" w:rsidRDefault="00FE0FC5" w:rsidP="00FE0F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0FC5" w:rsidRPr="004D4C80" w:rsidRDefault="00FE0FC5" w:rsidP="00FE0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 xml:space="preserve">Если Вам нужна помощь, Вы потеряли смысл жизни и надежду, </w:t>
      </w:r>
    </w:p>
    <w:p w:rsidR="00FE0FC5" w:rsidRPr="004D4C80" w:rsidRDefault="00FE0FC5" w:rsidP="00FE0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>если с Вами случилась беда,</w:t>
      </w:r>
    </w:p>
    <w:p w:rsidR="00FE0FC5" w:rsidRPr="004D4C80" w:rsidRDefault="00FE0FC5" w:rsidP="00FE0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 xml:space="preserve"> если хотите найти выход  из тяжелой жизненной ситуации</w:t>
      </w:r>
    </w:p>
    <w:p w:rsidR="00FE0FC5" w:rsidRPr="004D4C80" w:rsidRDefault="00FE0FC5" w:rsidP="00FE0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>обращайтесь</w:t>
      </w:r>
    </w:p>
    <w:p w:rsidR="004D4C80" w:rsidRDefault="004D4C80" w:rsidP="004D4C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0FC5" w:rsidRPr="004D4C80" w:rsidRDefault="00FE0FC5" w:rsidP="004D4C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>за психологической помощью по телефону «Доверие» 4-21-44</w:t>
      </w:r>
    </w:p>
    <w:p w:rsidR="00FE0FC5" w:rsidRPr="004D4C80" w:rsidRDefault="00FE0FC5" w:rsidP="004D4C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4C80">
        <w:rPr>
          <w:rFonts w:ascii="Times New Roman" w:hAnsi="Times New Roman" w:cs="Times New Roman"/>
          <w:b/>
          <w:i/>
          <w:sz w:val="28"/>
          <w:szCs w:val="28"/>
        </w:rPr>
        <w:t>или по адресу:г. Миоры, ул. Коммунистическая, 36, к. 10.</w:t>
      </w:r>
    </w:p>
    <w:p w:rsidR="00FE0FC5" w:rsidRPr="004D4C80" w:rsidRDefault="00FE0FC5" w:rsidP="00FE0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363A" w:rsidRDefault="00FE0FC5" w:rsidP="004D4C80">
      <w:pPr>
        <w:spacing w:line="240" w:lineRule="auto"/>
        <w:jc w:val="center"/>
      </w:pPr>
      <w:r w:rsidRPr="004D4C80">
        <w:rPr>
          <w:rFonts w:ascii="Times New Roman" w:hAnsi="Times New Roman" w:cs="Times New Roman"/>
          <w:b/>
          <w:sz w:val="28"/>
          <w:szCs w:val="28"/>
        </w:rPr>
        <w:t>Помните: выход есть всегда!</w:t>
      </w:r>
    </w:p>
    <w:sectPr w:rsidR="000B363A" w:rsidSect="000B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E0FC5"/>
    <w:rsid w:val="000B363A"/>
    <w:rsid w:val="004D4C80"/>
    <w:rsid w:val="0070395F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UTZSZ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2019-07-01T07:59:00Z</dcterms:created>
  <dcterms:modified xsi:type="dcterms:W3CDTF">2019-07-01T10:44:00Z</dcterms:modified>
</cp:coreProperties>
</file>