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3B" w:rsidRPr="00A554AA" w:rsidRDefault="00A554AA" w:rsidP="00A5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554AA" w:rsidRDefault="00A554AA" w:rsidP="00A5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областного управления Департамента по надзору за безопасным ведением работ в промышленности Министерства по чрезвычайным ситуациям Республики Беларусь (ГОСПРОМНАДЗОР)</w:t>
      </w:r>
    </w:p>
    <w:p w:rsidR="00A554AA" w:rsidRPr="00A554AA" w:rsidRDefault="00A554AA" w:rsidP="00A5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AA">
        <w:rPr>
          <w:rFonts w:ascii="Times New Roman" w:hAnsi="Times New Roman" w:cs="Times New Roman"/>
          <w:b/>
          <w:sz w:val="28"/>
          <w:szCs w:val="28"/>
        </w:rPr>
        <w:t>о происшествии с автомобильным краном</w:t>
      </w:r>
    </w:p>
    <w:p w:rsidR="00A554AA" w:rsidRDefault="00A554AA" w:rsidP="00A5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4AA" w:rsidRDefault="00A554AA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Республике Беларусь при эксплуатации грузоподъемных кранов произошло 16 чрезвычайных происшествий, в том числе 8 несчастных случаев, 2 из которых со смертельным исходом.</w:t>
      </w:r>
    </w:p>
    <w:p w:rsidR="00A554AA" w:rsidRDefault="00A554AA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Есипова Рудня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Малоавтюковского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Гомельской области 2 октября 2023 года при выполнении работ по сносу блокированного жилого дома с привлечением автомобильного крана (МАЗ5337-КС 3579), принадлежащего физическому лицу, произошел несчастный случай со смертельным исходом. Установлены нарушения требований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№ 66 от 22 декабря 2018 года:</w:t>
      </w:r>
    </w:p>
    <w:p w:rsidR="00A554AA" w:rsidRDefault="00A554AA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осуществлялась эксплуатация частным лицом автомобильного крана без регистрации грузоподъемного крана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Госпромнадзоре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54AA" w:rsidRDefault="00A554AA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автомобильному крану не проведено техническое освидетельствование, техническое диагностирование, годовой контроль технического состояния;</w:t>
      </w:r>
    </w:p>
    <w:p w:rsidR="00A554AA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записи в паспорте грузоподъемного крана, вахтенном журнале о допуске к эксплуатации грузоподъемного крана;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объекте велись без решения на выполнение производства работ;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назначены лица ответственные за содержание грузоподъемного крана в исправном состоянии, лица, ответственные за безопасное производство работ грузоподъемными кранами, прошедшие необходимую подготовку и проверку знаний в области промышленной безопасности;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кране выполнял машинист крана (крановщик) не прошедший проверку знаний в области промышленной безопасности;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 осуществляли работники не прошедшие необходимую подготовку и проверку знаний в области промышленной безопасности;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автомобильный грузоподъемный кран отсутствует паспорт;</w:t>
      </w:r>
    </w:p>
    <w:p w:rsidR="00AA18C6" w:rsidRDefault="00AA18C6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велись при отсутствии проекта производства работ.</w:t>
      </w:r>
    </w:p>
    <w:p w:rsidR="00A554AA" w:rsidRPr="00A554AA" w:rsidRDefault="00A554AA" w:rsidP="00A5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4AA" w:rsidRPr="00A554AA" w:rsidSect="00A554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4AA"/>
    <w:rsid w:val="007F543B"/>
    <w:rsid w:val="00A554AA"/>
    <w:rsid w:val="00AA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2023-11-08T06:57:00Z</dcterms:created>
  <dcterms:modified xsi:type="dcterms:W3CDTF">2023-11-08T07:14:00Z</dcterms:modified>
</cp:coreProperties>
</file>