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3BB3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21 февраля 2024 г. № 113 «Об изменении постановлений Совета Министров Республики Беларусь» внесены изменения в Правила подготовки организаций к отопительному сезону, его проведения и завершения, утверждённые постановлением Совета Министров Республики Беларусь от 14 мая 2020 г. № 286 (далее – Правила), которые вступили в силу с 25 февраля 2024 года.</w:t>
      </w:r>
    </w:p>
    <w:p w14:paraId="75BDFBB8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Внесённые изменения в Правила, в первую очередь, обусловлены изменениями законодательства в сфере административных процедур. Административные процедуры, ранее 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 зимний период» пункта 3.10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 сентября 2021 г. № 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период».</w:t>
      </w:r>
    </w:p>
    <w:p w14:paraId="146EBCCE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 xml:space="preserve">В связи с этим скорректированы главы 5 и 6 Правил, согласно которым регистрация паспорта готовности теплоисточника или паспорта готовности потребителя тепловой энергии к работе в осенне-зимний период осуществляется органом </w:t>
      </w:r>
      <w:proofErr w:type="spellStart"/>
      <w:r w:rsidRPr="006A20B3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Pr="006A20B3">
        <w:rPr>
          <w:rFonts w:ascii="Times New Roman" w:hAnsi="Times New Roman" w:cs="Times New Roman"/>
          <w:sz w:val="28"/>
          <w:szCs w:val="28"/>
        </w:rPr>
        <w:t xml:space="preserve"> на основании заявления организации в письменной (устной) форме с представлением паспорта готовности теплоисточника (потребителя тепловой энергии) или в электронной форме через единый портал электронных услуг общегосударственной автоматизированной информационной системы (ЕПЭУ), размещённый по адресу </w:t>
      </w:r>
      <w:hyperlink r:id="rId4" w:history="1">
        <w:r w:rsidRPr="006A2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2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6A20B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74DE128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548.3.10.1), 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Pr="006A20B3">
        <w:rPr>
          <w:sz w:val="28"/>
          <w:szCs w:val="28"/>
        </w:rPr>
        <w:t xml:space="preserve"> </w:t>
      </w:r>
      <w:r w:rsidRPr="006A20B3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 Соответствующая услуга будет доступна после авторизации.</w:t>
      </w:r>
    </w:p>
    <w:p w14:paraId="01C3AFD3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При подаче организацией заявления в электронной форме через ЕПЭУ принимается одно из решений в виде электронного сообщения в личном кабинете:</w:t>
      </w:r>
    </w:p>
    <w:p w14:paraId="4B3CE188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решение о регистрации паспорта готовности;</w:t>
      </w:r>
    </w:p>
    <w:p w14:paraId="79A4FADE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готовности;</w:t>
      </w:r>
    </w:p>
    <w:p w14:paraId="49390D09" w14:textId="77777777" w:rsidR="006A20B3" w:rsidRP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>отказ в принятии заявления.</w:t>
      </w:r>
    </w:p>
    <w:p w14:paraId="2CB5EBCF" w14:textId="77777777" w:rsidR="006A20B3" w:rsidRDefault="006A20B3" w:rsidP="006A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3">
        <w:rPr>
          <w:rFonts w:ascii="Times New Roman" w:hAnsi="Times New Roman" w:cs="Times New Roman"/>
          <w:sz w:val="28"/>
          <w:szCs w:val="28"/>
        </w:rPr>
        <w:t xml:space="preserve">В случае успешной регистрации паспорта зарегистрированный паспорт готовности теплоисточника или паспорт готовности потребителя тепловой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энергии к работе в осенне-зимний период можно сохранить в формате *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p w14:paraId="6DED6420" w14:textId="6FA94CC1" w:rsidR="00C55ABE" w:rsidRPr="006A20B3" w:rsidRDefault="00C55ABE" w:rsidP="006A20B3"/>
    <w:sectPr w:rsidR="00C55ABE" w:rsidRPr="006A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3"/>
    <w:rsid w:val="006A20B3"/>
    <w:rsid w:val="00C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C702"/>
  <w15:chartTrackingRefBased/>
  <w15:docId w15:val="{ECAC4AF9-D698-4359-805E-C19ED44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B3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А.А.Зайцев</dc:creator>
  <cp:keywords/>
  <dc:description/>
  <cp:lastModifiedBy>А.А.Зайцев</cp:lastModifiedBy>
  <cp:revision>2</cp:revision>
  <dcterms:created xsi:type="dcterms:W3CDTF">2024-06-17T07:08:00Z</dcterms:created>
  <dcterms:modified xsi:type="dcterms:W3CDTF">2024-06-17T07:11:00Z</dcterms:modified>
</cp:coreProperties>
</file>