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1A" w:rsidRPr="00E563B4" w:rsidRDefault="0066101A">
      <w:pPr>
        <w:pStyle w:val="newncpi0"/>
        <w:jc w:val="center"/>
        <w:rPr>
          <w:b/>
          <w:sz w:val="28"/>
          <w:szCs w:val="28"/>
        </w:rPr>
      </w:pPr>
      <w:r w:rsidRPr="00E563B4">
        <w:rPr>
          <w:rStyle w:val="name"/>
          <w:b/>
          <w:sz w:val="28"/>
          <w:szCs w:val="28"/>
        </w:rPr>
        <w:t>Закон Республики Беларусь </w:t>
      </w:r>
    </w:p>
    <w:p w:rsidR="0066101A" w:rsidRDefault="0066101A">
      <w:pPr>
        <w:pStyle w:val="newncpi"/>
        <w:ind w:firstLine="0"/>
        <w:jc w:val="center"/>
      </w:pPr>
      <w:r>
        <w:rPr>
          <w:rStyle w:val="datepr"/>
        </w:rPr>
        <w:t>28 октября 2008 г.</w:t>
      </w:r>
      <w:r>
        <w:rPr>
          <w:rStyle w:val="number"/>
        </w:rPr>
        <w:t xml:space="preserve"> № 433-З</w:t>
      </w:r>
    </w:p>
    <w:p w:rsidR="0066101A" w:rsidRPr="00E563B4" w:rsidRDefault="0066101A">
      <w:pPr>
        <w:pStyle w:val="title"/>
        <w:rPr>
          <w:sz w:val="32"/>
          <w:szCs w:val="32"/>
        </w:rPr>
      </w:pPr>
      <w:r w:rsidRPr="00E563B4">
        <w:rPr>
          <w:sz w:val="32"/>
          <w:szCs w:val="32"/>
        </w:rPr>
        <w:t>Об основах административных процедур</w:t>
      </w:r>
    </w:p>
    <w:p w:rsidR="0066101A" w:rsidRDefault="0066101A">
      <w:pPr>
        <w:pStyle w:val="title"/>
        <w:rPr>
          <w:sz w:val="24"/>
          <w:szCs w:val="24"/>
        </w:rPr>
      </w:pPr>
      <w:r w:rsidRPr="00E563B4">
        <w:rPr>
          <w:sz w:val="24"/>
          <w:szCs w:val="24"/>
        </w:rPr>
        <w:t>(Извлечение)</w:t>
      </w:r>
    </w:p>
    <w:p w:rsidR="00E563B4" w:rsidRPr="00E563B4" w:rsidRDefault="00E563B4" w:rsidP="00E563B4">
      <w:pPr>
        <w:pStyle w:val="title"/>
        <w:tabs>
          <w:tab w:val="left" w:pos="7513"/>
        </w:tabs>
        <w:rPr>
          <w:sz w:val="24"/>
          <w:szCs w:val="24"/>
        </w:rPr>
      </w:pPr>
      <w:r>
        <w:t xml:space="preserve">ГЛАВА 4 </w:t>
      </w:r>
      <w:r>
        <w:t xml:space="preserve"> </w:t>
      </w:r>
      <w:r>
        <w:br/>
        <w:t>ПОДАЧА, ОТКАЗ В ПРИНЯТИИ И ОТЗЫВ</w:t>
      </w:r>
      <w:r>
        <w:t xml:space="preserve"> </w:t>
      </w:r>
      <w:r>
        <w:t>ЗАЯВЛЕНИЯ ЗАИНТЕРЕСОВАННОГО ЛИЦА</w:t>
      </w:r>
    </w:p>
    <w:p w:rsidR="0066101A" w:rsidRPr="00E563B4" w:rsidRDefault="0066101A">
      <w:pPr>
        <w:pStyle w:val="article"/>
        <w:rPr>
          <w:sz w:val="28"/>
          <w:szCs w:val="28"/>
        </w:rPr>
      </w:pPr>
      <w:r w:rsidRPr="00E563B4">
        <w:rPr>
          <w:sz w:val="28"/>
          <w:szCs w:val="28"/>
        </w:rPr>
        <w:t>Статья 14. Заявление заинтересованного лица</w:t>
      </w:r>
    </w:p>
    <w:p w:rsidR="0066101A" w:rsidRPr="00E563B4" w:rsidRDefault="0066101A">
      <w:pPr>
        <w:pStyle w:val="point"/>
        <w:rPr>
          <w:sz w:val="28"/>
          <w:szCs w:val="28"/>
        </w:rPr>
      </w:pPr>
      <w:r w:rsidRPr="00E563B4">
        <w:rPr>
          <w:sz w:val="28"/>
          <w:szCs w:val="28"/>
        </w:rPr>
        <w:t>1. Заявление заинтересованного лица подается на белорусском и (или) русском языках. В случаях, предусмотренных законодательными актами и постановлениями Совета Министров Республики Беларусь, заявление заинтересованного лица может быть подано на иностранном языке.</w:t>
      </w:r>
    </w:p>
    <w:p w:rsidR="0066101A" w:rsidRPr="00E563B4" w:rsidRDefault="0066101A">
      <w:pPr>
        <w:pStyle w:val="point"/>
        <w:rPr>
          <w:sz w:val="28"/>
          <w:szCs w:val="28"/>
        </w:rPr>
      </w:pPr>
      <w:r w:rsidRPr="00E563B4">
        <w:rPr>
          <w:sz w:val="28"/>
          <w:szCs w:val="28"/>
        </w:rP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66101A" w:rsidRPr="00E563B4" w:rsidRDefault="0066101A">
      <w:pPr>
        <w:pStyle w:val="point"/>
        <w:rPr>
          <w:sz w:val="28"/>
          <w:szCs w:val="28"/>
        </w:rPr>
      </w:pPr>
      <w:r w:rsidRPr="00E563B4">
        <w:rPr>
          <w:sz w:val="28"/>
          <w:szCs w:val="28"/>
        </w:rPr>
        <w:t>3. Заявление заинтересованного лица в устной форме подается в ходе приема заинтересованного лица.</w:t>
      </w:r>
    </w:p>
    <w:p w:rsidR="0066101A" w:rsidRPr="00E563B4" w:rsidRDefault="0066101A">
      <w:pPr>
        <w:pStyle w:val="point"/>
        <w:rPr>
          <w:sz w:val="28"/>
          <w:szCs w:val="28"/>
        </w:rPr>
      </w:pPr>
      <w:r w:rsidRPr="00E563B4">
        <w:rPr>
          <w:sz w:val="28"/>
          <w:szCs w:val="28"/>
        </w:rPr>
        <w:t>4. Заявление заинтересованного лица в письменной форме подается в уполномоченный орган: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в ходе приема заинтересованного лица;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нарочным (курьером), посредством почтовой связи,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66101A" w:rsidRPr="00E563B4" w:rsidRDefault="0066101A">
      <w:pPr>
        <w:pStyle w:val="point"/>
        <w:rPr>
          <w:sz w:val="28"/>
          <w:szCs w:val="28"/>
        </w:rPr>
      </w:pPr>
      <w:r w:rsidRPr="00E563B4">
        <w:rPr>
          <w:sz w:val="28"/>
          <w:szCs w:val="28"/>
        </w:rPr>
        <w:t>5.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наименование уполномоченного органа, в который подается заявление;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сведения о заинтересованном лице: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 – для индивидуального предпринимателя;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идентификационный номер (при его наличии) – в случае подачи заявления заинтересованного лица нарочным (курьером) или посредством почтовой связи;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lastRenderedPageBreak/>
        <w:t>наименование и место нахождения, регистрационный номер в Едином государственном регистре юридических лиц и индивидуальных предпринимателей – для юридического лица;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наименование административной процедуры, за осуществлением которой обращается заинтересованное лицо;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перечень документов и (или) сведений (при их наличии), представляемых вместе с заявлением заинтересованного лица;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сведения о внесении платы, взимаемой при осуществлении административной процедуры, с указанием учетного номера операции (транзакции) в платежной системе в едином расчетном и информационном пространстве или реквизитов документа о плате за услуги (работы), оказываемые (выполняемые) уполномоченным органом при осуществлении административной процедуры;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вид связи, посредством которого необходимо направить уведомление о принятом административном решении (при необходимости);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подпись гражданина, либо подпись руководителя юридического лица или лица, уполномоченного в установленном порядке подписывать заявление, либо подпись, фамилия, собственное имя, отчество (если таковое имеется) представителя заинтересованного лица, реквизиты документа, подтверждающего полномочия представителя заинтересованного лица.</w:t>
      </w:r>
    </w:p>
    <w:p w:rsidR="0066101A" w:rsidRPr="00E563B4" w:rsidRDefault="0066101A">
      <w:pPr>
        <w:pStyle w:val="newncpi"/>
        <w:rPr>
          <w:sz w:val="28"/>
          <w:szCs w:val="28"/>
        </w:rPr>
      </w:pPr>
      <w:r w:rsidRPr="00E563B4">
        <w:rPr>
          <w:sz w:val="28"/>
          <w:szCs w:val="28"/>
        </w:rPr>
        <w:t>Органом-регулятором могут быть определены формы заявлений заинтересованных лиц (за исключением органов-регуляторов, не являющихся нормотворческими органами), если такие формы не определены законодательными актами и постановлениями Совета Министров Республики Беларусь.</w:t>
      </w:r>
    </w:p>
    <w:p w:rsidR="0066101A" w:rsidRPr="00E563B4" w:rsidRDefault="0066101A">
      <w:pPr>
        <w:pStyle w:val="point"/>
        <w:rPr>
          <w:b/>
          <w:sz w:val="28"/>
          <w:szCs w:val="28"/>
        </w:rPr>
      </w:pPr>
      <w:r w:rsidRPr="00E563B4">
        <w:rPr>
          <w:b/>
          <w:sz w:val="28"/>
          <w:szCs w:val="28"/>
        </w:rPr>
        <w:t>6. Заявление заинтересованного лица в электронной форме подается через единый портал электронных услуг.</w:t>
      </w:r>
    </w:p>
    <w:p w:rsidR="0066101A" w:rsidRPr="00E563B4" w:rsidRDefault="0066101A">
      <w:pPr>
        <w:pStyle w:val="newncpi"/>
        <w:rPr>
          <w:b/>
          <w:sz w:val="28"/>
          <w:szCs w:val="28"/>
        </w:rPr>
      </w:pPr>
      <w:r w:rsidRPr="00E563B4">
        <w:rPr>
          <w:b/>
          <w:sz w:val="28"/>
          <w:szCs w:val="28"/>
        </w:rPr>
        <w:t>Перечень административных процедур, заявления заинтересованных лиц по которым подаются в электронной форме через единый портал электронных услуг, определяется Советом Министров Республики Беларусь с указанием в таком перечне способа идентификации и аутентификации заинтересованного лица, а также возможности подачи административной жалобы и получения административного решения через единый портал электронных услуг.</w:t>
      </w:r>
    </w:p>
    <w:p w:rsidR="0066101A" w:rsidRPr="00E563B4" w:rsidRDefault="0066101A">
      <w:pPr>
        <w:pStyle w:val="point"/>
        <w:rPr>
          <w:b/>
          <w:sz w:val="28"/>
          <w:szCs w:val="28"/>
        </w:rPr>
      </w:pPr>
      <w:r w:rsidRPr="00E563B4">
        <w:rPr>
          <w:b/>
          <w:sz w:val="28"/>
          <w:szCs w:val="28"/>
        </w:rPr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сведения, указанные в абзацах втором–пятом, седьмом–десятом части первой пункта 5 настоящей статьи, а также идентификационный номер (при его наличии).</w:t>
      </w:r>
    </w:p>
    <w:p w:rsidR="0066101A" w:rsidRPr="00E563B4" w:rsidRDefault="0066101A">
      <w:pPr>
        <w:pStyle w:val="point"/>
        <w:rPr>
          <w:b/>
          <w:sz w:val="28"/>
          <w:szCs w:val="28"/>
        </w:rPr>
      </w:pPr>
      <w:r w:rsidRPr="00E563B4">
        <w:rPr>
          <w:b/>
          <w:sz w:val="28"/>
          <w:szCs w:val="28"/>
        </w:rPr>
        <w:t>8. Заявление заинтересованного лица, поданное в электронной форме, рассматривается в порядке, установленном настоящим Законом для рассмотрения заявлений, поданных в письменной форме, с учетом особенностей, предусмотренных настоящим Законом.</w:t>
      </w:r>
    </w:p>
    <w:p w:rsidR="0066101A" w:rsidRDefault="0066101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66101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101A" w:rsidRDefault="0066101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101A" w:rsidRDefault="0066101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176EFB" w:rsidRDefault="00A67ECF" w:rsidP="00E563B4">
      <w:bookmarkStart w:id="0" w:name="_GoBack"/>
      <w:bookmarkEnd w:id="0"/>
    </w:p>
    <w:sectPr w:rsidR="00176EFB" w:rsidSect="00E56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424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CF" w:rsidRDefault="00A67ECF" w:rsidP="0066101A">
      <w:pPr>
        <w:spacing w:after="0" w:line="240" w:lineRule="auto"/>
      </w:pPr>
      <w:r>
        <w:separator/>
      </w:r>
    </w:p>
  </w:endnote>
  <w:endnote w:type="continuationSeparator" w:id="0">
    <w:p w:rsidR="00A67ECF" w:rsidRDefault="00A67ECF" w:rsidP="0066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A" w:rsidRDefault="00661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A" w:rsidRDefault="006610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6101A" w:rsidTr="0066101A">
      <w:tc>
        <w:tcPr>
          <w:tcW w:w="1800" w:type="dxa"/>
          <w:shd w:val="clear" w:color="auto" w:fill="auto"/>
          <w:vAlign w:val="center"/>
        </w:tcPr>
        <w:p w:rsidR="0066101A" w:rsidRDefault="0066101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6101A" w:rsidRDefault="006610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26.11.2024</w:t>
          </w:r>
        </w:p>
        <w:p w:rsidR="0066101A" w:rsidRPr="0066101A" w:rsidRDefault="006610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6101A" w:rsidRDefault="00661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CF" w:rsidRDefault="00A67ECF" w:rsidP="0066101A">
      <w:pPr>
        <w:spacing w:after="0" w:line="240" w:lineRule="auto"/>
      </w:pPr>
      <w:r>
        <w:separator/>
      </w:r>
    </w:p>
  </w:footnote>
  <w:footnote w:type="continuationSeparator" w:id="0">
    <w:p w:rsidR="00A67ECF" w:rsidRDefault="00A67ECF" w:rsidP="0066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A" w:rsidRDefault="0066101A" w:rsidP="001E53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6101A" w:rsidRDefault="00661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A" w:rsidRPr="0066101A" w:rsidRDefault="0066101A" w:rsidP="001E530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101A">
      <w:rPr>
        <w:rStyle w:val="a7"/>
        <w:rFonts w:ascii="Times New Roman" w:hAnsi="Times New Roman" w:cs="Times New Roman"/>
        <w:sz w:val="24"/>
      </w:rPr>
      <w:fldChar w:fldCharType="begin"/>
    </w:r>
    <w:r w:rsidRPr="0066101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6101A">
      <w:rPr>
        <w:rStyle w:val="a7"/>
        <w:rFonts w:ascii="Times New Roman" w:hAnsi="Times New Roman" w:cs="Times New Roman"/>
        <w:sz w:val="24"/>
      </w:rPr>
      <w:fldChar w:fldCharType="separate"/>
    </w:r>
    <w:r w:rsidR="00E563B4">
      <w:rPr>
        <w:rStyle w:val="a7"/>
        <w:rFonts w:ascii="Times New Roman" w:hAnsi="Times New Roman" w:cs="Times New Roman"/>
        <w:noProof/>
        <w:sz w:val="24"/>
      </w:rPr>
      <w:t>2</w:t>
    </w:r>
    <w:r w:rsidRPr="0066101A">
      <w:rPr>
        <w:rStyle w:val="a7"/>
        <w:rFonts w:ascii="Times New Roman" w:hAnsi="Times New Roman" w:cs="Times New Roman"/>
        <w:sz w:val="24"/>
      </w:rPr>
      <w:fldChar w:fldCharType="end"/>
    </w:r>
  </w:p>
  <w:p w:rsidR="0066101A" w:rsidRPr="0066101A" w:rsidRDefault="0066101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1A" w:rsidRDefault="00661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1A"/>
    <w:rsid w:val="002E3F27"/>
    <w:rsid w:val="004B1EFF"/>
    <w:rsid w:val="0066101A"/>
    <w:rsid w:val="00A67ECF"/>
    <w:rsid w:val="00E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272670"/>
  <w15:chartTrackingRefBased/>
  <w15:docId w15:val="{F6F84C1B-3970-491D-8410-B7F223E1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6101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610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610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610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10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101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101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101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10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101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61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1A"/>
  </w:style>
  <w:style w:type="paragraph" w:styleId="a5">
    <w:name w:val="footer"/>
    <w:basedOn w:val="a"/>
    <w:link w:val="a6"/>
    <w:uiPriority w:val="99"/>
    <w:unhideWhenUsed/>
    <w:rsid w:val="0066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01A"/>
  </w:style>
  <w:style w:type="character" w:styleId="a7">
    <w:name w:val="page number"/>
    <w:basedOn w:val="a0"/>
    <w:uiPriority w:val="99"/>
    <w:semiHidden/>
    <w:unhideWhenUsed/>
    <w:rsid w:val="0066101A"/>
  </w:style>
  <w:style w:type="table" w:styleId="a8">
    <w:name w:val="Table Grid"/>
    <w:basedOn w:val="a1"/>
    <w:uiPriority w:val="39"/>
    <w:rsid w:val="0066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4267</Characters>
  <Application>Microsoft Office Word</Application>
  <DocSecurity>0</DocSecurity>
  <Lines>82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2024-11-26T13:26:00Z</dcterms:created>
  <dcterms:modified xsi:type="dcterms:W3CDTF">2024-11-26T13:32:00Z</dcterms:modified>
</cp:coreProperties>
</file>