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26" w:rsidRDefault="00155926" w:rsidP="00155926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155926" w:rsidRDefault="00155926" w:rsidP="00155926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>на 1 сентября 2025 г.</w:t>
      </w:r>
      <w:r>
        <w:rPr>
          <w:sz w:val="28"/>
          <w:szCs w:val="28"/>
          <w:lang w:val="ru-RU"/>
        </w:rPr>
        <w:t xml:space="preserve"> состоит 5963 получателей пенсий. Из них 1 семья погибшего военнослужащего (партизана), 4 узников, 122 долгожителей  (лица старше 90 лет – 121, старше 100 лет – 1). </w:t>
      </w:r>
    </w:p>
    <w:p w:rsidR="00155926" w:rsidRDefault="00155926" w:rsidP="00155926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Трудовые пенсии получают 5764 пенсионеров, пенсии по возрасту – 4818. Пенсию ниже бюджета прожиточного минимума получает 76 пенсионеров, или 0,01 процента от общего количества получателей пенсий. </w:t>
      </w:r>
    </w:p>
    <w:p w:rsidR="00155926" w:rsidRDefault="00155926" w:rsidP="001559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2023,06 рублей. </w:t>
      </w:r>
    </w:p>
    <w:p w:rsidR="00155926" w:rsidRDefault="00155926" w:rsidP="001559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487,72 руб. Размер минимальной пенсии по возрасту согласно ст. 23 Закона РБ «О пенсионном обеспечении» составляет 25% бюджета прожиточного минимума               (487,72 руб.*25% = 121,93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155926" w:rsidRDefault="00155926" w:rsidP="001559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           5,05 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155926" w:rsidRDefault="00155926" w:rsidP="001559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155926" w:rsidRDefault="00155926" w:rsidP="001559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январь–август 2025 г. оказана государственная поддержка 526 чел. на сумму  301,8  тыс. рублей, в том числе:</w:t>
      </w:r>
    </w:p>
    <w:p w:rsidR="00155926" w:rsidRDefault="00155926" w:rsidP="00155926">
      <w:pPr>
        <w:jc w:val="both"/>
        <w:rPr>
          <w:sz w:val="28"/>
          <w:szCs w:val="28"/>
          <w:lang w:val="ru-RU"/>
        </w:rPr>
      </w:pPr>
    </w:p>
    <w:p w:rsidR="00155926" w:rsidRDefault="00155926" w:rsidP="001559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–210 чел. на сумму 122,0 тыс. рублей;</w:t>
      </w:r>
    </w:p>
    <w:p w:rsidR="00155926" w:rsidRDefault="00155926" w:rsidP="00155926">
      <w:pPr>
        <w:jc w:val="both"/>
        <w:rPr>
          <w:sz w:val="28"/>
          <w:szCs w:val="28"/>
          <w:lang w:val="ru-RU"/>
        </w:rPr>
      </w:pPr>
    </w:p>
    <w:p w:rsidR="00155926" w:rsidRDefault="00155926" w:rsidP="001559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–39 чел. на сумму 11,6  тыс. рублей;</w:t>
      </w:r>
    </w:p>
    <w:p w:rsidR="00155926" w:rsidRDefault="00155926" w:rsidP="001559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55926" w:rsidRDefault="00155926" w:rsidP="001559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социальное пособие на приобретение подгузников –264 чел. на сумму –        158,2 тыс. рублей; </w:t>
      </w:r>
    </w:p>
    <w:p w:rsidR="00155926" w:rsidRDefault="00155926" w:rsidP="00155926">
      <w:pPr>
        <w:jc w:val="both"/>
        <w:rPr>
          <w:sz w:val="28"/>
          <w:szCs w:val="28"/>
          <w:lang w:val="ru-RU"/>
        </w:rPr>
      </w:pPr>
    </w:p>
    <w:p w:rsidR="00155926" w:rsidRDefault="00155926" w:rsidP="001559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обеспечение продуктами питания детей первых двух лет жизни – 13 чел. на сумму 10,0 тыс. рублей.</w:t>
      </w:r>
    </w:p>
    <w:p w:rsidR="00155926" w:rsidRDefault="00155926" w:rsidP="0015592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августе 2025 г. оказана единовременная материальная помощь </w:t>
      </w:r>
      <w:r w:rsidR="00581A07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пенсионерам в сумме 2,0 тыс. рублей.</w:t>
      </w:r>
    </w:p>
    <w:p w:rsidR="00155926" w:rsidRDefault="00155926" w:rsidP="00155926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состоянию </w:t>
      </w:r>
      <w:r>
        <w:rPr>
          <w:b/>
          <w:sz w:val="28"/>
          <w:szCs w:val="28"/>
          <w:lang w:val="ru-RU"/>
        </w:rPr>
        <w:t xml:space="preserve">на 1 </w:t>
      </w:r>
      <w:r w:rsidR="00581A07">
        <w:rPr>
          <w:b/>
          <w:sz w:val="28"/>
          <w:szCs w:val="28"/>
          <w:lang w:val="ru-RU"/>
        </w:rPr>
        <w:t>сентября</w:t>
      </w:r>
      <w:r>
        <w:rPr>
          <w:b/>
          <w:sz w:val="28"/>
          <w:szCs w:val="28"/>
          <w:lang w:val="ru-RU"/>
        </w:rPr>
        <w:t xml:space="preserve"> 2025 г.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Миорском</w:t>
      </w:r>
      <w:proofErr w:type="spellEnd"/>
      <w:r>
        <w:rPr>
          <w:sz w:val="28"/>
          <w:szCs w:val="28"/>
          <w:lang w:val="ru-RU"/>
        </w:rPr>
        <w:t xml:space="preserve"> районе проживает 4749 одиноко проживающих граждан, 479 – одиноких граждан.</w:t>
      </w:r>
    </w:p>
    <w:p w:rsidR="00155926" w:rsidRDefault="00155926" w:rsidP="00155926">
      <w:pPr>
        <w:rPr>
          <w:lang w:val="ru-RU"/>
        </w:rPr>
      </w:pPr>
    </w:p>
    <w:p w:rsidR="001C21C7" w:rsidRPr="00155926" w:rsidRDefault="001C21C7">
      <w:pPr>
        <w:rPr>
          <w:lang w:val="ru-RU"/>
        </w:rPr>
      </w:pPr>
    </w:p>
    <w:sectPr w:rsidR="001C21C7" w:rsidRPr="00155926" w:rsidSect="00570AA5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5926"/>
    <w:rsid w:val="00155926"/>
    <w:rsid w:val="001C21C7"/>
    <w:rsid w:val="0058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2025-09-02T10:00:00Z</dcterms:created>
  <dcterms:modified xsi:type="dcterms:W3CDTF">2025-09-02T11:00:00Z</dcterms:modified>
</cp:coreProperties>
</file>