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Default="006D0A7B" w:rsidP="000F19FB">
      <w:pPr>
        <w:jc w:val="both"/>
      </w:pPr>
      <w:r>
        <w:rPr>
          <w:szCs w:val="28"/>
          <w:lang w:val="be-BY"/>
        </w:rPr>
        <w:t xml:space="preserve">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ПЕРЕЧЕНЬ</w:t>
      </w:r>
    </w:p>
    <w:p w:rsidR="002617CD" w:rsidRPr="002617CD" w:rsidRDefault="002617CD" w:rsidP="002617CD">
      <w:pPr>
        <w:rPr>
          <w:b/>
          <w:szCs w:val="28"/>
        </w:rPr>
      </w:pPr>
      <w:r w:rsidRPr="002617CD">
        <w:rPr>
          <w:szCs w:val="28"/>
        </w:rPr>
        <w:t>административных процедур,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 xml:space="preserve">осуществляемых </w:t>
      </w:r>
      <w:r w:rsidR="00C86FD3">
        <w:rPr>
          <w:szCs w:val="28"/>
        </w:rPr>
        <w:t xml:space="preserve">сектором </w:t>
      </w:r>
      <w:r w:rsidRPr="002617CD">
        <w:rPr>
          <w:szCs w:val="28"/>
        </w:rPr>
        <w:t xml:space="preserve">культуры </w:t>
      </w:r>
      <w:r w:rsidR="00322875">
        <w:rPr>
          <w:szCs w:val="28"/>
        </w:rPr>
        <w:t>Миорского районного исполнительного комитета</w:t>
      </w:r>
      <w:r w:rsidRPr="002617CD">
        <w:rPr>
          <w:szCs w:val="28"/>
        </w:rPr>
        <w:t xml:space="preserve">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в отношении юридических лиц и индивидуальных предпринимателей</w:t>
      </w:r>
      <w:r w:rsidR="00322875">
        <w:rPr>
          <w:szCs w:val="28"/>
        </w:rPr>
        <w:t>,</w:t>
      </w:r>
    </w:p>
    <w:p w:rsidR="0091041C" w:rsidRDefault="000F19FB" w:rsidP="0091041C">
      <w:pPr>
        <w:rPr>
          <w:szCs w:val="28"/>
        </w:rPr>
      </w:pPr>
      <w:r>
        <w:rPr>
          <w:szCs w:val="28"/>
        </w:rPr>
        <w:t xml:space="preserve">согласно </w:t>
      </w:r>
      <w:r w:rsidR="0091041C" w:rsidRPr="002617CD">
        <w:rPr>
          <w:szCs w:val="28"/>
        </w:rPr>
        <w:t xml:space="preserve">Постановлению Совета Министров Республики Беларусь </w:t>
      </w:r>
      <w:r w:rsidR="00322875">
        <w:rPr>
          <w:szCs w:val="28"/>
        </w:rPr>
        <w:t xml:space="preserve">от </w:t>
      </w:r>
      <w:r w:rsidR="0091041C" w:rsidRPr="002617CD">
        <w:rPr>
          <w:szCs w:val="28"/>
        </w:rPr>
        <w:t>24 сентября 2021 г. № 548</w:t>
      </w:r>
    </w:p>
    <w:p w:rsidR="000F19FB" w:rsidRPr="007406AA" w:rsidRDefault="000F19FB" w:rsidP="0091041C">
      <w:pPr>
        <w:rPr>
          <w:szCs w:val="28"/>
        </w:rPr>
      </w:pP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970"/>
        <w:gridCol w:w="2128"/>
        <w:gridCol w:w="2551"/>
        <w:gridCol w:w="2410"/>
        <w:gridCol w:w="2946"/>
      </w:tblGrid>
      <w:tr w:rsidR="0091041C" w:rsidRPr="0031646E" w:rsidTr="007406AA">
        <w:trPr>
          <w:trHeight w:val="795"/>
        </w:trPr>
        <w:tc>
          <w:tcPr>
            <w:tcW w:w="95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№</w:t>
            </w:r>
          </w:p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551" w:type="dxa"/>
            <w:shd w:val="clear" w:color="auto" w:fill="auto"/>
          </w:tcPr>
          <w:p w:rsidR="0091041C" w:rsidRPr="007406AA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41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Срок осуществления административной процедуры</w:t>
            </w: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946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Орган-регулятор</w:t>
            </w:r>
          </w:p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91041C" w:rsidRPr="0031646E" w:rsidTr="007406AA">
        <w:trPr>
          <w:trHeight w:val="334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11.12.</w:t>
            </w:r>
          </w:p>
        </w:tc>
        <w:tc>
          <w:tcPr>
            <w:tcW w:w="14005" w:type="dxa"/>
            <w:gridSpan w:val="5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Согласование работы кинозалов</w:t>
            </w:r>
          </w:p>
        </w:tc>
      </w:tr>
      <w:tr w:rsidR="0091041C" w:rsidRPr="0031646E" w:rsidTr="007406AA">
        <w:trPr>
          <w:trHeight w:val="225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ind w:right="-108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  <w:lang w:val="be-BY"/>
              </w:rPr>
              <w:t>11.12.1.</w:t>
            </w: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jc w:val="both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128" w:type="dxa"/>
            <w:shd w:val="clear" w:color="auto" w:fill="auto"/>
          </w:tcPr>
          <w:p w:rsidR="0091041C" w:rsidRPr="00A06B02" w:rsidRDefault="0091041C" w:rsidP="00322875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сектор культуры  </w:t>
            </w:r>
            <w:r w:rsidR="00322875">
              <w:rPr>
                <w:sz w:val="24"/>
                <w:szCs w:val="24"/>
              </w:rPr>
              <w:t>Миорского</w:t>
            </w:r>
            <w:r w:rsidRPr="00A06B02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51" w:type="dxa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бесплатно</w:t>
            </w:r>
          </w:p>
        </w:tc>
        <w:tc>
          <w:tcPr>
            <w:tcW w:w="2410" w:type="dxa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15 дней</w:t>
            </w:r>
          </w:p>
        </w:tc>
        <w:tc>
          <w:tcPr>
            <w:tcW w:w="2946" w:type="dxa"/>
            <w:shd w:val="clear" w:color="auto" w:fill="auto"/>
          </w:tcPr>
          <w:p w:rsidR="00322875" w:rsidRDefault="00322875" w:rsidP="00322875">
            <w:pPr>
              <w:spacing w:line="240" w:lineRule="atLeast"/>
              <w:ind w:righ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Чепулёнок Ольга Казимировна</w:t>
            </w:r>
            <w:r w:rsidRPr="00A06B02">
              <w:rPr>
                <w:sz w:val="24"/>
                <w:szCs w:val="24"/>
              </w:rPr>
              <w:t xml:space="preserve">, </w:t>
            </w:r>
          </w:p>
          <w:p w:rsidR="00322875" w:rsidRPr="00D44DA0" w:rsidRDefault="00322875" w:rsidP="00322875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каб</w:t>
            </w:r>
            <w:r>
              <w:rPr>
                <w:sz w:val="22"/>
                <w:szCs w:val="22"/>
              </w:rPr>
              <w:t>. 37 райисполкома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A06B02" w:rsidRDefault="00322875" w:rsidP="0032287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тел. 5 28 29</w:t>
            </w:r>
            <w:r w:rsidR="0091041C"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</w:tr>
    </w:tbl>
    <w:p w:rsidR="0091041C" w:rsidRPr="00EA3384" w:rsidRDefault="00322875" w:rsidP="00322875">
      <w:pPr>
        <w:ind w:firstLine="567"/>
        <w:jc w:val="both"/>
        <w:rPr>
          <w:szCs w:val="28"/>
        </w:rPr>
      </w:pPr>
      <w:r w:rsidRPr="00AB7006">
        <w:rPr>
          <w:color w:val="000000"/>
          <w:spacing w:val="-1"/>
          <w:szCs w:val="28"/>
        </w:rPr>
        <w:t xml:space="preserve">Во время отсутствия главного специалиста </w:t>
      </w:r>
      <w:r>
        <w:rPr>
          <w:color w:val="000000"/>
          <w:spacing w:val="-1"/>
          <w:szCs w:val="28"/>
        </w:rPr>
        <w:t>Чепулёнок О.К.</w:t>
      </w:r>
      <w:r w:rsidRPr="00AB7006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ответственный</w:t>
      </w:r>
      <w:r w:rsidRPr="00AB7006">
        <w:rPr>
          <w:color w:val="000000"/>
          <w:spacing w:val="-1"/>
          <w:szCs w:val="28"/>
        </w:rPr>
        <w:t xml:space="preserve"> за выполнение </w:t>
      </w:r>
      <w:r w:rsidRPr="00AB7006">
        <w:rPr>
          <w:szCs w:val="28"/>
        </w:rPr>
        <w:t xml:space="preserve">административных процедур по заявлениям граждан </w:t>
      </w:r>
      <w:r>
        <w:rPr>
          <w:szCs w:val="28"/>
        </w:rPr>
        <w:t>– заведующий</w:t>
      </w:r>
      <w:r w:rsidRPr="00AB7006">
        <w:rPr>
          <w:szCs w:val="28"/>
        </w:rPr>
        <w:t xml:space="preserve"> сектором культуры </w:t>
      </w:r>
      <w:r>
        <w:rPr>
          <w:b/>
          <w:szCs w:val="28"/>
        </w:rPr>
        <w:t>Подява Оксана Айваровна</w:t>
      </w:r>
      <w:r>
        <w:rPr>
          <w:szCs w:val="28"/>
        </w:rPr>
        <w:t>, каб. 37 Миорского райисполкома, тел. 5 28 31</w:t>
      </w:r>
    </w:p>
    <w:sectPr w:rsidR="0091041C" w:rsidRPr="00EA3384" w:rsidSect="007406AA">
      <w:type w:val="continuous"/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FE2"/>
    <w:rsid w:val="0002431D"/>
    <w:rsid w:val="000C1C0B"/>
    <w:rsid w:val="000F19FB"/>
    <w:rsid w:val="0014181D"/>
    <w:rsid w:val="00182401"/>
    <w:rsid w:val="00191626"/>
    <w:rsid w:val="002617CD"/>
    <w:rsid w:val="002E282E"/>
    <w:rsid w:val="0031646E"/>
    <w:rsid w:val="00322875"/>
    <w:rsid w:val="003274E8"/>
    <w:rsid w:val="004C23D7"/>
    <w:rsid w:val="0059467B"/>
    <w:rsid w:val="005A27A0"/>
    <w:rsid w:val="005A4E90"/>
    <w:rsid w:val="006A5FC2"/>
    <w:rsid w:val="006B75D4"/>
    <w:rsid w:val="006C0721"/>
    <w:rsid w:val="006D0A7B"/>
    <w:rsid w:val="007406AA"/>
    <w:rsid w:val="00770592"/>
    <w:rsid w:val="007F793C"/>
    <w:rsid w:val="00806312"/>
    <w:rsid w:val="00902A60"/>
    <w:rsid w:val="0091041C"/>
    <w:rsid w:val="009272D2"/>
    <w:rsid w:val="00960299"/>
    <w:rsid w:val="009D2814"/>
    <w:rsid w:val="00A13A02"/>
    <w:rsid w:val="00A315ED"/>
    <w:rsid w:val="00B0603F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A19F7"/>
    <w:rsid w:val="00DB221C"/>
    <w:rsid w:val="00DC6FFD"/>
    <w:rsid w:val="00E667B2"/>
    <w:rsid w:val="00EA3384"/>
    <w:rsid w:val="00ED0E23"/>
    <w:rsid w:val="00F12CD2"/>
    <w:rsid w:val="00F40DC9"/>
    <w:rsid w:val="00F62DAE"/>
    <w:rsid w:val="00FA0443"/>
    <w:rsid w:val="00FC56C3"/>
    <w:rsid w:val="00FE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OdKul PC</cp:lastModifiedBy>
  <cp:revision>2</cp:revision>
  <cp:lastPrinted>2024-09-30T13:47:00Z</cp:lastPrinted>
  <dcterms:created xsi:type="dcterms:W3CDTF">2025-06-09T07:12:00Z</dcterms:created>
  <dcterms:modified xsi:type="dcterms:W3CDTF">2025-06-09T07:12:00Z</dcterms:modified>
</cp:coreProperties>
</file>