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EA7" w:rsidRPr="00951EA7" w:rsidRDefault="00951EA7" w:rsidP="00951EA7">
      <w:pPr>
        <w:spacing w:before="300" w:after="150"/>
        <w:jc w:val="both"/>
        <w:outlineLvl w:val="1"/>
        <w:rPr>
          <w:rFonts w:eastAsia="Times New Roman" w:cs="Times New Roman"/>
          <w:b/>
          <w:color w:val="333333"/>
          <w:sz w:val="32"/>
          <w:szCs w:val="32"/>
          <w:lang w:eastAsia="ru-RU"/>
        </w:rPr>
      </w:pPr>
      <w:bookmarkStart w:id="0" w:name="_GoBack"/>
      <w:bookmarkEnd w:id="0"/>
      <w:r w:rsidRPr="00951EA7">
        <w:rPr>
          <w:rFonts w:eastAsia="Times New Roman" w:cs="Times New Roman"/>
          <w:b/>
          <w:color w:val="333333"/>
          <w:sz w:val="32"/>
          <w:szCs w:val="32"/>
          <w:lang w:eastAsia="ru-RU"/>
        </w:rPr>
        <w:t>Электронные обращения граждан</w:t>
      </w:r>
    </w:p>
    <w:p w:rsidR="00951EA7" w:rsidRPr="00951EA7" w:rsidRDefault="00951EA7" w:rsidP="00951EA7">
      <w:pPr>
        <w:spacing w:after="90"/>
        <w:ind w:firstLine="709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951EA7">
        <w:rPr>
          <w:rFonts w:eastAsia="Times New Roman" w:cs="Times New Roman"/>
          <w:color w:val="333333"/>
          <w:szCs w:val="28"/>
          <w:lang w:eastAsia="ru-RU"/>
        </w:rPr>
        <w:t>С </w:t>
      </w:r>
      <w:r w:rsidRPr="00951EA7">
        <w:rPr>
          <w:rFonts w:eastAsia="Times New Roman" w:cs="Times New Roman"/>
          <w:b/>
          <w:bCs/>
          <w:color w:val="333333"/>
          <w:szCs w:val="28"/>
          <w:lang w:eastAsia="ru-RU"/>
        </w:rPr>
        <w:t>02.01.2023 </w:t>
      </w:r>
      <w:r w:rsidRPr="00951EA7">
        <w:rPr>
          <w:rFonts w:eastAsia="Times New Roman" w:cs="Times New Roman"/>
          <w:color w:val="333333"/>
          <w:szCs w:val="28"/>
          <w:lang w:eastAsia="ru-RU"/>
        </w:rPr>
        <w:t>на основании статьи 25 Закона Республики Беларусь от 18 июля 2011 г. N 300-З «Об обращениях граждан и юридических лиц» (ред. от 28.06.2022 с изменениями и дополнениями, вступившими в силу с 02.01.2023) </w:t>
      </w:r>
      <w:r w:rsidRPr="00951EA7">
        <w:rPr>
          <w:rFonts w:eastAsia="Times New Roman" w:cs="Times New Roman"/>
          <w:b/>
          <w:bCs/>
          <w:color w:val="333333"/>
          <w:szCs w:val="28"/>
          <w:lang w:eastAsia="ru-RU"/>
        </w:rPr>
        <w:t>электронные обращения</w:t>
      </w:r>
      <w:r w:rsidRPr="00951EA7">
        <w:rPr>
          <w:rFonts w:eastAsia="Times New Roman" w:cs="Times New Roman"/>
          <w:color w:val="333333"/>
          <w:szCs w:val="28"/>
          <w:lang w:eastAsia="ru-RU"/>
        </w:rPr>
        <w:t> </w:t>
      </w:r>
      <w:r w:rsidRPr="00951EA7">
        <w:rPr>
          <w:rFonts w:eastAsia="Times New Roman" w:cs="Times New Roman"/>
          <w:b/>
          <w:bCs/>
          <w:color w:val="333333"/>
          <w:szCs w:val="28"/>
          <w:lang w:eastAsia="ru-RU"/>
        </w:rPr>
        <w:t>подаются</w:t>
      </w:r>
      <w:r w:rsidRPr="00951EA7">
        <w:rPr>
          <w:rFonts w:eastAsia="Times New Roman" w:cs="Times New Roman"/>
          <w:color w:val="333333"/>
          <w:szCs w:val="28"/>
          <w:lang w:eastAsia="ru-RU"/>
        </w:rPr>
        <w:t> посредством государственной </w:t>
      </w:r>
      <w:r w:rsidRPr="00951EA7">
        <w:rPr>
          <w:rFonts w:eastAsia="Times New Roman" w:cs="Times New Roman"/>
          <w:b/>
          <w:bCs/>
          <w:color w:val="333333"/>
          <w:szCs w:val="28"/>
          <w:lang w:eastAsia="ru-RU"/>
        </w:rPr>
        <w:t>единой республиканской информационной системы учета и обработки обращений граждан и юридических лиц</w:t>
      </w:r>
      <w:r w:rsidRPr="00951EA7">
        <w:rPr>
          <w:rFonts w:eastAsia="Times New Roman" w:cs="Times New Roman"/>
          <w:color w:val="333333"/>
          <w:szCs w:val="28"/>
          <w:lang w:eastAsia="ru-RU"/>
        </w:rPr>
        <w:t> (</w:t>
      </w:r>
      <w:proofErr w:type="spellStart"/>
      <w:r w:rsidRPr="00951EA7">
        <w:rPr>
          <w:rFonts w:eastAsia="Times New Roman" w:cs="Times New Roman"/>
          <w:color w:val="333333"/>
          <w:szCs w:val="28"/>
          <w:lang w:eastAsia="ru-RU"/>
        </w:rPr>
        <w:fldChar w:fldCharType="begin"/>
      </w:r>
      <w:r w:rsidRPr="00951EA7">
        <w:rPr>
          <w:rFonts w:eastAsia="Times New Roman" w:cs="Times New Roman"/>
          <w:color w:val="333333"/>
          <w:szCs w:val="28"/>
          <w:lang w:eastAsia="ru-RU"/>
        </w:rPr>
        <w:instrText xml:space="preserve"> HYPERLINK "https://xn--80abnmycp7evc.xn--90ais/" </w:instrText>
      </w:r>
      <w:r w:rsidRPr="00951EA7">
        <w:rPr>
          <w:rFonts w:eastAsia="Times New Roman" w:cs="Times New Roman"/>
          <w:color w:val="333333"/>
          <w:szCs w:val="28"/>
          <w:lang w:eastAsia="ru-RU"/>
        </w:rPr>
        <w:fldChar w:fldCharType="separate"/>
      </w:r>
      <w:r w:rsidRPr="00951EA7">
        <w:rPr>
          <w:rFonts w:eastAsia="Times New Roman" w:cs="Times New Roman"/>
          <w:color w:val="23527C"/>
          <w:szCs w:val="28"/>
          <w:u w:val="single"/>
          <w:lang w:eastAsia="ru-RU"/>
        </w:rPr>
        <w:t>обращения</w:t>
      </w:r>
      <w:proofErr w:type="gramStart"/>
      <w:r w:rsidRPr="00951EA7">
        <w:rPr>
          <w:rFonts w:eastAsia="Times New Roman" w:cs="Times New Roman"/>
          <w:color w:val="23527C"/>
          <w:szCs w:val="28"/>
          <w:u w:val="single"/>
          <w:lang w:eastAsia="ru-RU"/>
        </w:rPr>
        <w:t>.б</w:t>
      </w:r>
      <w:proofErr w:type="gramEnd"/>
      <w:r w:rsidRPr="00951EA7">
        <w:rPr>
          <w:rFonts w:eastAsia="Times New Roman" w:cs="Times New Roman"/>
          <w:color w:val="23527C"/>
          <w:szCs w:val="28"/>
          <w:u w:val="single"/>
          <w:lang w:eastAsia="ru-RU"/>
        </w:rPr>
        <w:t>ел</w:t>
      </w:r>
      <w:proofErr w:type="spellEnd"/>
      <w:r w:rsidRPr="00951EA7">
        <w:rPr>
          <w:rFonts w:eastAsia="Times New Roman" w:cs="Times New Roman"/>
          <w:color w:val="333333"/>
          <w:szCs w:val="28"/>
          <w:lang w:eastAsia="ru-RU"/>
        </w:rPr>
        <w:fldChar w:fldCharType="end"/>
      </w:r>
      <w:r w:rsidRPr="00951EA7">
        <w:rPr>
          <w:rFonts w:eastAsia="Times New Roman" w:cs="Times New Roman"/>
          <w:color w:val="333333"/>
          <w:szCs w:val="28"/>
          <w:lang w:eastAsia="ru-RU"/>
        </w:rPr>
        <w:t>).</w:t>
      </w:r>
    </w:p>
    <w:p w:rsidR="00951EA7" w:rsidRPr="00951EA7" w:rsidRDefault="00951EA7" w:rsidP="00951EA7">
      <w:pPr>
        <w:spacing w:after="90"/>
        <w:ind w:firstLine="709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951EA7">
        <w:rPr>
          <w:rFonts w:eastAsia="Times New Roman" w:cs="Times New Roman"/>
          <w:color w:val="333333"/>
          <w:szCs w:val="28"/>
          <w:lang w:eastAsia="ru-RU"/>
        </w:rPr>
        <w:t>Доступ к данной системе осуществляется бесплатно.</w:t>
      </w:r>
    </w:p>
    <w:p w:rsidR="00951EA7" w:rsidRPr="00951EA7" w:rsidRDefault="00951EA7" w:rsidP="00951EA7">
      <w:pPr>
        <w:spacing w:after="90"/>
        <w:ind w:firstLine="851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951EA7">
        <w:rPr>
          <w:rFonts w:eastAsia="Times New Roman" w:cs="Times New Roman"/>
          <w:color w:val="333333"/>
          <w:szCs w:val="28"/>
          <w:lang w:eastAsia="ru-RU"/>
        </w:rPr>
        <w:t>С правилами подачи электронных обращений посредством системы можно ознакомиться здесь: (</w:t>
      </w:r>
      <w:hyperlink r:id="rId4" w:history="1">
        <w:r w:rsidRPr="00951EA7">
          <w:rPr>
            <w:rFonts w:eastAsia="Times New Roman" w:cs="Times New Roman"/>
            <w:color w:val="337AB7"/>
            <w:szCs w:val="28"/>
            <w:lang w:eastAsia="ru-RU"/>
          </w:rPr>
          <w:t>https://xn--80abnmycp7evc.xn--90ais/</w:t>
        </w:r>
        <w:proofErr w:type="spellStart"/>
        <w:r w:rsidRPr="00951EA7">
          <w:rPr>
            <w:rFonts w:eastAsia="Times New Roman" w:cs="Times New Roman"/>
            <w:color w:val="337AB7"/>
            <w:szCs w:val="28"/>
            <w:lang w:eastAsia="ru-RU"/>
          </w:rPr>
          <w:t>help</w:t>
        </w:r>
        <w:proofErr w:type="spellEnd"/>
      </w:hyperlink>
      <w:r w:rsidRPr="00951EA7">
        <w:rPr>
          <w:rFonts w:eastAsia="Times New Roman" w:cs="Times New Roman"/>
          <w:color w:val="333333"/>
          <w:szCs w:val="28"/>
          <w:lang w:eastAsia="ru-RU"/>
        </w:rPr>
        <w:t>)</w:t>
      </w:r>
    </w:p>
    <w:p w:rsidR="00F12C76" w:rsidRPr="00951EA7" w:rsidRDefault="00F12C76" w:rsidP="006C0B77">
      <w:pPr>
        <w:spacing w:after="0"/>
        <w:ind w:firstLine="709"/>
        <w:jc w:val="both"/>
        <w:rPr>
          <w:rFonts w:cs="Times New Roman"/>
          <w:sz w:val="32"/>
          <w:szCs w:val="32"/>
        </w:rPr>
      </w:pPr>
    </w:p>
    <w:sectPr w:rsidR="00F12C76" w:rsidRPr="00951EA7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1EA7"/>
    <w:rsid w:val="006C0B77"/>
    <w:rsid w:val="008242FF"/>
    <w:rsid w:val="008501E8"/>
    <w:rsid w:val="00870751"/>
    <w:rsid w:val="00922C48"/>
    <w:rsid w:val="00951EA7"/>
    <w:rsid w:val="00B915B7"/>
    <w:rsid w:val="00EA59DF"/>
    <w:rsid w:val="00EE4070"/>
    <w:rsid w:val="00F12C76"/>
    <w:rsid w:val="00F548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2">
    <w:name w:val="heading 2"/>
    <w:basedOn w:val="a"/>
    <w:link w:val="20"/>
    <w:uiPriority w:val="9"/>
    <w:qFormat/>
    <w:rsid w:val="00951EA7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51EA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51EA7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51EA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60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xn--80abnmycp7evc.xn--90ais/hel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606</Characters>
  <Application>Microsoft Office Word</Application>
  <DocSecurity>0</DocSecurity>
  <Lines>5</Lines>
  <Paragraphs>1</Paragraphs>
  <ScaleCrop>false</ScaleCrop>
  <Company>UTZSZ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2025-03-24T08:58:00Z</dcterms:created>
  <dcterms:modified xsi:type="dcterms:W3CDTF">2025-03-24T08:59:00Z</dcterms:modified>
</cp:coreProperties>
</file>