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727" w:rsidRDefault="00706727" w:rsidP="00706727">
      <w:pPr>
        <w:ind w:firstLine="709"/>
        <w:jc w:val="both"/>
        <w:rPr>
          <w:rFonts w:eastAsia="Times New Roman" w:cs="Times New Roman"/>
          <w:b/>
          <w:bCs/>
          <w:sz w:val="36"/>
          <w:szCs w:val="36"/>
          <w:lang w:eastAsia="ru-RU"/>
        </w:rPr>
      </w:pPr>
      <w:r w:rsidRPr="00706727">
        <w:rPr>
          <w:rFonts w:eastAsia="Times New Roman" w:cs="Times New Roman"/>
          <w:b/>
          <w:bCs/>
          <w:sz w:val="36"/>
          <w:szCs w:val="36"/>
          <w:lang w:eastAsia="ru-RU"/>
        </w:rPr>
        <w:t xml:space="preserve">Льготы и компенсации гражданам, пострадавшим от катастрофы на Чернобыльской АЭС </w:t>
      </w:r>
    </w:p>
    <w:p w:rsidR="003C1211" w:rsidRPr="00706727" w:rsidRDefault="003C1211" w:rsidP="00706727">
      <w:pPr>
        <w:ind w:firstLine="709"/>
        <w:jc w:val="both"/>
        <w:rPr>
          <w:rFonts w:eastAsia="Times New Roman" w:cs="Times New Roman"/>
          <w:b/>
          <w:bCs/>
          <w:sz w:val="36"/>
          <w:szCs w:val="36"/>
          <w:lang w:eastAsia="ru-RU"/>
        </w:rPr>
      </w:pPr>
    </w:p>
    <w:p w:rsidR="00706727" w:rsidRPr="00706727" w:rsidRDefault="00706727" w:rsidP="00706727">
      <w:pPr>
        <w:ind w:firstLine="709"/>
        <w:jc w:val="both"/>
      </w:pPr>
      <w:r>
        <w:t>Г</w:t>
      </w:r>
      <w:r w:rsidRPr="00706727">
        <w:t>раждане Республики Беларусь, пострадавшие от катастрофы на Чернобыльской АЭС, имеют право на получение льгот за вред, причиненный их жизни и здоровью в результате катастрофы на Чернобыльской АЭС.</w:t>
      </w:r>
    </w:p>
    <w:p w:rsidR="00706727" w:rsidRPr="00706727" w:rsidRDefault="00706727" w:rsidP="00706727">
      <w:pPr>
        <w:ind w:firstLine="709"/>
        <w:jc w:val="both"/>
      </w:pPr>
      <w:r w:rsidRPr="00706727">
        <w:t>Предоставление социальных льгот данной категории граждан осуществляется в соответствии с Законом Республики Беларусь от 06 января 2009 г. № 9-</w:t>
      </w:r>
      <w:r>
        <w:t>З</w:t>
      </w:r>
      <w:r w:rsidRPr="00706727">
        <w:t xml:space="preserve"> «О социальной защите граждан, пострадавших от катастрофы на Чернобыльской АЭС, других радиационных аварий»</w:t>
      </w:r>
      <w:r>
        <w:t>.</w:t>
      </w:r>
    </w:p>
    <w:p w:rsidR="00706727" w:rsidRPr="00706727" w:rsidRDefault="00706727" w:rsidP="00706727">
      <w:pPr>
        <w:ind w:firstLine="709"/>
        <w:jc w:val="both"/>
      </w:pPr>
      <w:r w:rsidRPr="00706727">
        <w:t xml:space="preserve">Согласно Закону о ЧАЭС к гражданам, пострадавшим от </w:t>
      </w:r>
      <w:r w:rsidR="00304327">
        <w:t>Ч</w:t>
      </w:r>
      <w:r w:rsidRPr="00706727">
        <w:t>ернобыльской катастрофы относятся:</w:t>
      </w:r>
    </w:p>
    <w:p w:rsidR="00706727" w:rsidRPr="00706727" w:rsidRDefault="00706727" w:rsidP="00706727">
      <w:pPr>
        <w:ind w:firstLine="709"/>
        <w:jc w:val="both"/>
      </w:pPr>
      <w:r w:rsidRPr="00706727">
        <w:t>участники ликвидации последствий катастрофы на ЧАЭС;</w:t>
      </w:r>
    </w:p>
    <w:p w:rsidR="00706727" w:rsidRPr="00706727" w:rsidRDefault="00706727" w:rsidP="00706727">
      <w:pPr>
        <w:ind w:firstLine="709"/>
        <w:jc w:val="both"/>
      </w:pPr>
      <w:proofErr w:type="gramStart"/>
      <w:r w:rsidRPr="00706727">
        <w:t>население, потерпевшее от катастрофы на ЧАЭС (эвакуированные, отселенные, самостоятельно выехавшие с территории радиоактивного загрязнения из зоны эвакуации (отчуждения), зоны первоочередного отселения и зоны последующего отселения, проживающие на указанных территориях;</w:t>
      </w:r>
      <w:proofErr w:type="gramEnd"/>
      <w:r w:rsidRPr="00706727">
        <w:t xml:space="preserve"> </w:t>
      </w:r>
      <w:r>
        <w:t xml:space="preserve">граждане, заболевшие и перенесшие лучевую болезнь, вызванную последствиями катастрофы на Чернобыльской АЭС, </w:t>
      </w:r>
      <w:r w:rsidRPr="00706727">
        <w:t>инвалиды, в отношении которых установлена причинная связь увечья или заболевания, приведших к инвалидности, с катастрофой на ЧАЭС, дети-инвалиды в возрасте до 18 лет от указанных причин).</w:t>
      </w:r>
    </w:p>
    <w:p w:rsidR="00DC4215" w:rsidRPr="00DC4215" w:rsidRDefault="00DC4215" w:rsidP="00DC4215">
      <w:pPr>
        <w:ind w:firstLine="709"/>
        <w:jc w:val="both"/>
      </w:pPr>
      <w:r w:rsidRPr="00DC4215">
        <w:rPr>
          <w:b/>
          <w:bCs/>
          <w:i/>
          <w:iCs/>
        </w:rPr>
        <w:t>Участники ликвидации последствий катастрофы на ЧАЭС (льготы по стат</w:t>
      </w:r>
      <w:r w:rsidR="00082D80">
        <w:rPr>
          <w:b/>
          <w:bCs/>
          <w:i/>
          <w:iCs/>
        </w:rPr>
        <w:t>ье 19 и статье 20 Закона о ЧАЭС)</w:t>
      </w:r>
      <w:r w:rsidRPr="00DC4215">
        <w:rPr>
          <w:b/>
          <w:bCs/>
          <w:i/>
          <w:iCs/>
        </w:rPr>
        <w:t xml:space="preserve"> имеют льготы </w:t>
      </w:r>
      <w:proofErr w:type="gramStart"/>
      <w:r w:rsidRPr="00DC4215">
        <w:rPr>
          <w:b/>
          <w:bCs/>
          <w:i/>
          <w:iCs/>
        </w:rPr>
        <w:t>на</w:t>
      </w:r>
      <w:proofErr w:type="gramEnd"/>
      <w:r w:rsidRPr="00DC4215">
        <w:rPr>
          <w:b/>
          <w:bCs/>
          <w:i/>
          <w:iCs/>
        </w:rPr>
        <w:t>:</w:t>
      </w:r>
    </w:p>
    <w:p w:rsidR="00DC4215" w:rsidRPr="00DC4215" w:rsidRDefault="00DC4215" w:rsidP="00DC4215">
      <w:pPr>
        <w:ind w:firstLine="709"/>
        <w:jc w:val="both"/>
      </w:pPr>
      <w:r w:rsidRPr="00DC4215">
        <w:t>медицинское обслуживание при выходе на пенсию в организациях здравоохранения, к которым они были прикреплены по последнему месту работы, службы;</w:t>
      </w:r>
    </w:p>
    <w:p w:rsidR="00DC4215" w:rsidRPr="00DC4215" w:rsidRDefault="00DC4215" w:rsidP="00DC4215">
      <w:pPr>
        <w:ind w:firstLine="709"/>
        <w:jc w:val="both"/>
      </w:pPr>
      <w:r w:rsidRPr="00DC4215">
        <w:t>первоочередное обслуживание в организациях здравоохранения и определение в учреждения социального обслуживания на стационар;</w:t>
      </w:r>
    </w:p>
    <w:p w:rsidR="00DC4215" w:rsidRPr="00DC4215" w:rsidRDefault="00DC4215" w:rsidP="00DC4215">
      <w:pPr>
        <w:ind w:firstLine="709"/>
        <w:jc w:val="both"/>
      </w:pPr>
      <w:r w:rsidRPr="00DC4215">
        <w:t>выплату пособия по временной нетрудоспособности в размере 100% среднедневного заработка;</w:t>
      </w:r>
    </w:p>
    <w:p w:rsidR="00DC4215" w:rsidRPr="00DC4215" w:rsidRDefault="00DC4215" w:rsidP="00DC4215">
      <w:pPr>
        <w:ind w:firstLine="709"/>
        <w:jc w:val="both"/>
      </w:pPr>
      <w:r w:rsidRPr="00DC4215">
        <w:t>использование трудового отпуска в летнее или другое удобное время, а  для лиц с льготами по статье 19 Закона о ЧАЭС также получение социального отпуска без сохранения зарплаты на 14 дней в году;</w:t>
      </w:r>
    </w:p>
    <w:p w:rsidR="00DC4215" w:rsidRPr="00DC4215" w:rsidRDefault="00DC4215" w:rsidP="00DC4215">
      <w:pPr>
        <w:ind w:firstLine="709"/>
        <w:jc w:val="both"/>
      </w:pPr>
      <w:r w:rsidRPr="00DC4215">
        <w:t>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DC4215" w:rsidRPr="00DC4215" w:rsidRDefault="00DC4215" w:rsidP="00DC4215">
      <w:pPr>
        <w:ind w:firstLine="709"/>
        <w:jc w:val="both"/>
      </w:pPr>
      <w:r w:rsidRPr="00DC4215">
        <w:t>преимущественное право на зачисление для получения профессионально-технического, среднего специального, высшего образования;</w:t>
      </w:r>
    </w:p>
    <w:p w:rsidR="00DC4215" w:rsidRPr="00DC4215" w:rsidRDefault="00DC4215" w:rsidP="00DC4215">
      <w:pPr>
        <w:ind w:firstLine="709"/>
        <w:jc w:val="both"/>
      </w:pPr>
      <w:r w:rsidRPr="00DC4215">
        <w:t xml:space="preserve">прием вне конкурса на факультеты </w:t>
      </w:r>
      <w:proofErr w:type="spellStart"/>
      <w:r w:rsidRPr="00DC4215">
        <w:t>довузовской</w:t>
      </w:r>
      <w:proofErr w:type="spellEnd"/>
      <w:r w:rsidRPr="00DC4215">
        <w:t xml:space="preserve"> подготовки, подготовительные отделения;</w:t>
      </w:r>
    </w:p>
    <w:p w:rsidR="00DC4215" w:rsidRPr="00DC4215" w:rsidRDefault="00DC4215" w:rsidP="00DC4215">
      <w:pPr>
        <w:ind w:firstLine="709"/>
        <w:jc w:val="both"/>
      </w:pPr>
      <w:r w:rsidRPr="00DC4215">
        <w:t>первоочередное вступление в гаражные кооперативы и кооперативы по эксплуатации автостоянок.</w:t>
      </w:r>
    </w:p>
    <w:p w:rsidR="00DC4215" w:rsidRPr="00DC4215" w:rsidRDefault="00DC4215" w:rsidP="00DC4215">
      <w:pPr>
        <w:ind w:firstLine="709"/>
        <w:jc w:val="both"/>
      </w:pPr>
      <w:r w:rsidRPr="00DC4215">
        <w:lastRenderedPageBreak/>
        <w:t>Налоговые льготы предоставляются участникам ликвидации последствий катастрофы на ЧАЭС (льготы по статье 19) в соответствии с налоговым законодательством Республики Беларусь.</w:t>
      </w:r>
    </w:p>
    <w:p w:rsidR="00DC4215" w:rsidRPr="00DC4215" w:rsidRDefault="00DC4215" w:rsidP="00DC4215">
      <w:pPr>
        <w:ind w:firstLine="709"/>
        <w:jc w:val="both"/>
      </w:pPr>
      <w:r w:rsidRPr="00DC4215">
        <w:rPr>
          <w:b/>
          <w:bCs/>
          <w:i/>
          <w:iCs/>
        </w:rPr>
        <w:t xml:space="preserve">Инвалидам 1, 2 и 3 группы вследствие катастрофы на Чернобыльской АЭС  (статья 18 Закона о ЧАЭС) предоставляются льготы </w:t>
      </w:r>
      <w:proofErr w:type="gramStart"/>
      <w:r w:rsidRPr="00DC4215">
        <w:rPr>
          <w:b/>
          <w:bCs/>
          <w:i/>
          <w:iCs/>
        </w:rPr>
        <w:t>на</w:t>
      </w:r>
      <w:proofErr w:type="gramEnd"/>
      <w:r w:rsidRPr="00DC4215">
        <w:rPr>
          <w:b/>
          <w:bCs/>
          <w:i/>
          <w:iCs/>
        </w:rPr>
        <w:t>:</w:t>
      </w:r>
    </w:p>
    <w:p w:rsidR="00DC4215" w:rsidRPr="00DC4215" w:rsidRDefault="00DC4215" w:rsidP="00DC4215">
      <w:pPr>
        <w:ind w:firstLine="709"/>
        <w:jc w:val="both"/>
      </w:pPr>
      <w:r w:rsidRPr="00DC4215">
        <w:t>медицинское обслуживание при выходе на пенсию в организациях здравоохранения, к которым они были прикреплены по последнему месту работы, военной службы или службы;</w:t>
      </w:r>
    </w:p>
    <w:p w:rsidR="00DC4215" w:rsidRPr="00DC4215" w:rsidRDefault="00DC4215" w:rsidP="00DC4215">
      <w:pPr>
        <w:ind w:firstLine="709"/>
        <w:jc w:val="both"/>
      </w:pPr>
      <w:r w:rsidRPr="00DC4215">
        <w:t>первоочередное определение в учреждения социального обслуживания, осуществляющие стационарное социальное обслуживание;</w:t>
      </w:r>
    </w:p>
    <w:p w:rsidR="00DC4215" w:rsidRPr="00DC4215" w:rsidRDefault="00DC4215" w:rsidP="00DC4215">
      <w:pPr>
        <w:ind w:firstLine="709"/>
        <w:jc w:val="both"/>
      </w:pPr>
      <w:r w:rsidRPr="00DC4215">
        <w:t>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DC4215" w:rsidRPr="00DC4215" w:rsidRDefault="00DC4215" w:rsidP="00DC4215">
      <w:pPr>
        <w:ind w:firstLine="709"/>
        <w:jc w:val="both"/>
      </w:pPr>
      <w:r w:rsidRPr="00DC4215">
        <w:t>первоочередное обслуживание в организациях здравоохранения, связи, службы быта, общественного питания, жилищно-коммунального хозяйства, технического обслуживания и ремонта транспортных средств;</w:t>
      </w:r>
    </w:p>
    <w:p w:rsidR="00DC4215" w:rsidRPr="00DC4215" w:rsidRDefault="00DC4215" w:rsidP="00DC4215">
      <w:pPr>
        <w:ind w:firstLine="709"/>
        <w:jc w:val="both"/>
      </w:pPr>
      <w:r w:rsidRPr="00DC4215">
        <w:t>получение, если они состоят на учете нуждающихся в улучшении жилищных условий, жилых помещений социального пользования государственного жилищного фонда, построенных за счет средств республиканского бюджета, направляемых на преодоление последствий катастрофы на Чернобыльской АЭС, в порядке и на условиях, предусмотренных законодательными актами Республики Беларусь;</w:t>
      </w:r>
    </w:p>
    <w:p w:rsidR="00DC4215" w:rsidRPr="00DC4215" w:rsidRDefault="00DC4215" w:rsidP="00DC4215">
      <w:pPr>
        <w:ind w:firstLine="709"/>
        <w:jc w:val="both"/>
      </w:pPr>
      <w:proofErr w:type="gramStart"/>
      <w:r w:rsidRPr="00DC4215">
        <w:t>зачисление вне конкурса или преимущественное право на зачисление при равном общем количестве баллов для получения профессионально-технического образования, преимущественное право на зачисление при равном общем количестве баллов для получения среднего специального, высшего образования в порядке и на условиях, установленных законодательными актами Республики Беларусь, с обеспечением иногородних обучающихся местами для проживания в общежитиях на период обучения;</w:t>
      </w:r>
      <w:proofErr w:type="gramEnd"/>
    </w:p>
    <w:p w:rsidR="00DC4215" w:rsidRPr="00DC4215" w:rsidRDefault="00DC4215" w:rsidP="00DC4215">
      <w:pPr>
        <w:ind w:firstLine="709"/>
        <w:jc w:val="both"/>
      </w:pPr>
      <w:proofErr w:type="gramStart"/>
      <w:r w:rsidRPr="00DC4215">
        <w:t xml:space="preserve">прием вне конкурса на факультеты </w:t>
      </w:r>
      <w:proofErr w:type="spellStart"/>
      <w:r w:rsidRPr="00DC4215">
        <w:t>довузовской</w:t>
      </w:r>
      <w:proofErr w:type="spellEnd"/>
      <w:r w:rsidRPr="00DC4215">
        <w:t xml:space="preserve"> подготовки, подготовительные отделения с обязательным обеспечением иногородних обучающихся местами для проживания в общежитиях.</w:t>
      </w:r>
      <w:proofErr w:type="gramEnd"/>
    </w:p>
    <w:p w:rsidR="00DC4215" w:rsidRPr="00DC4215" w:rsidRDefault="00DC4215" w:rsidP="00DC4215">
      <w:pPr>
        <w:ind w:firstLine="709"/>
        <w:jc w:val="both"/>
      </w:pPr>
      <w:r w:rsidRPr="00DC4215">
        <w:t>использование трудового отпуска в летнее или другое удобное для них время, а также получение социального отпуска без сохранения заработной платы продолжительностью 14 календарных дней в году;</w:t>
      </w:r>
    </w:p>
    <w:p w:rsidR="00DC4215" w:rsidRPr="00DC4215" w:rsidRDefault="00DC4215" w:rsidP="00DC4215">
      <w:pPr>
        <w:ind w:firstLine="709"/>
        <w:jc w:val="both"/>
      </w:pPr>
      <w:r w:rsidRPr="00DC4215">
        <w:t>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DC4215" w:rsidRPr="00DC4215" w:rsidRDefault="00DC4215" w:rsidP="00DC4215">
      <w:pPr>
        <w:ind w:firstLine="709"/>
        <w:jc w:val="both"/>
      </w:pPr>
      <w:r w:rsidRPr="00DC4215">
        <w:t xml:space="preserve">Инвалидам III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предоставляется 50-процентная скидка со стоимости лекарственных средств, выдаваемых по рецептам врачей в пределах перечня основных </w:t>
      </w:r>
      <w:r w:rsidRPr="00DC4215">
        <w:lastRenderedPageBreak/>
        <w:t>лекарственных средств, в порядке, определяемом Правительством Республики Беларусь, для лечения заболевания, приведшего к инвалидности.</w:t>
      </w:r>
    </w:p>
    <w:p w:rsidR="00DC4215" w:rsidRPr="00DC4215" w:rsidRDefault="00DC4215" w:rsidP="00DC4215">
      <w:pPr>
        <w:ind w:firstLine="709"/>
        <w:jc w:val="both"/>
      </w:pPr>
      <w:r w:rsidRPr="00DC4215">
        <w:t>Налоговые льготы предоставляются в соответствии с налоговым законодательством Республики Беларусь.</w:t>
      </w:r>
    </w:p>
    <w:p w:rsidR="00DC4215" w:rsidRPr="00DC4215" w:rsidRDefault="00DC4215" w:rsidP="00DC4215">
      <w:pPr>
        <w:ind w:firstLine="709"/>
        <w:jc w:val="both"/>
      </w:pPr>
      <w:r w:rsidRPr="00DC4215">
        <w:rPr>
          <w:i/>
          <w:iCs/>
        </w:rPr>
        <w:t xml:space="preserve">Инвалидам 1 и 2 группы (за исключением инвалидов 3 группы) вследствие катастрофы на Чернобыльской АЭС дополнительно предоставляются льготы </w:t>
      </w:r>
      <w:proofErr w:type="gramStart"/>
      <w:r w:rsidRPr="00DC4215">
        <w:rPr>
          <w:i/>
          <w:iCs/>
        </w:rPr>
        <w:t>на</w:t>
      </w:r>
      <w:proofErr w:type="gramEnd"/>
      <w:r w:rsidRPr="00DC4215">
        <w:rPr>
          <w:i/>
          <w:iCs/>
        </w:rPr>
        <w:t>:</w:t>
      </w:r>
    </w:p>
    <w:p w:rsidR="00DC4215" w:rsidRPr="00DC4215" w:rsidRDefault="00DC4215" w:rsidP="00DC4215">
      <w:pPr>
        <w:ind w:firstLine="709"/>
        <w:jc w:val="both"/>
      </w:pPr>
      <w:proofErr w:type="gramStart"/>
      <w:r w:rsidRPr="00DC4215">
        <w:t xml:space="preserve">бесплатное изготовление и ремонт зубных протезов (за исключением протезов из драгоценных металлов, </w:t>
      </w:r>
      <w:proofErr w:type="spellStart"/>
      <w:r w:rsidRPr="00DC4215">
        <w:t>металлоакрилатов</w:t>
      </w:r>
      <w:proofErr w:type="spellEnd"/>
      <w:r w:rsidRPr="00DC4215">
        <w:t xml:space="preserve"> (</w:t>
      </w:r>
      <w:proofErr w:type="spellStart"/>
      <w:r w:rsidRPr="00DC4215">
        <w:t>металлокомпозитов</w:t>
      </w:r>
      <w:proofErr w:type="spellEnd"/>
      <w:r w:rsidRPr="00DC4215">
        <w:t>),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обеспечение иными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и на условиях, определяемых Советом Министров Республики Беларусь;</w:t>
      </w:r>
      <w:proofErr w:type="gramEnd"/>
    </w:p>
    <w:p w:rsidR="00DC4215" w:rsidRPr="00DC4215" w:rsidRDefault="00DC4215" w:rsidP="00DC4215">
      <w:pPr>
        <w:ind w:firstLine="709"/>
        <w:jc w:val="both"/>
      </w:pPr>
      <w:proofErr w:type="gramStart"/>
      <w:r w:rsidRPr="00DC4215">
        <w:t>бесплатный проезд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автомобильные перевозки пассажиров в регулярном сообщении, кроме такси, независимо от места жительства, а проживающие на территории сельсоветов, поселков городского типа и городов районного подчинения</w:t>
      </w:r>
      <w:proofErr w:type="gramEnd"/>
      <w:r w:rsidRPr="00DC4215">
        <w:t>,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w:t>
      </w:r>
    </w:p>
    <w:p w:rsidR="00DC4215" w:rsidRPr="00DC4215" w:rsidRDefault="00DC4215" w:rsidP="00DC4215">
      <w:pPr>
        <w:ind w:firstLine="709"/>
        <w:jc w:val="both"/>
      </w:pPr>
      <w:r w:rsidRPr="00DC4215">
        <w:t xml:space="preserve">бесплатный проезд на железнодорожном транспорте общего пользования в поездах региональных линий </w:t>
      </w:r>
      <w:proofErr w:type="spellStart"/>
      <w:r w:rsidRPr="00DC4215">
        <w:t>экономкласса</w:t>
      </w:r>
      <w:proofErr w:type="spellEnd"/>
      <w:r w:rsidRPr="00DC4215">
        <w:t>,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w:t>
      </w:r>
    </w:p>
    <w:p w:rsidR="00DC4215" w:rsidRPr="00DC4215" w:rsidRDefault="00DC4215" w:rsidP="00DC4215">
      <w:pPr>
        <w:ind w:firstLine="709"/>
        <w:jc w:val="both"/>
      </w:pPr>
      <w:r w:rsidRPr="00DC4215">
        <w:t>на 90-процентную скидку со стоимости лекарственных средств, выдаваемых по рецептам врачей в пределах перечня основных лекарственных средств, а с хирургическими заболеваниями – также перевязочных материалов (при наличии соответствующего медицинского заключения) в порядке, определяемом Советом Министров Республики Беларусь;</w:t>
      </w:r>
    </w:p>
    <w:p w:rsidR="00DC4215" w:rsidRPr="00DC4215" w:rsidRDefault="00DC4215" w:rsidP="00DC4215">
      <w:pPr>
        <w:ind w:firstLine="709"/>
        <w:jc w:val="both"/>
      </w:pPr>
      <w:r w:rsidRPr="00DC4215">
        <w:lastRenderedPageBreak/>
        <w:t>первоочередное вступление в гаражные кооперативы и кооперативы, осуществляющие эксплуатацию автомобильных стоянок.</w:t>
      </w:r>
    </w:p>
    <w:p w:rsidR="00DC4215" w:rsidRPr="00DC4215" w:rsidRDefault="00DC4215" w:rsidP="00DC4215">
      <w:pPr>
        <w:ind w:firstLine="709"/>
        <w:jc w:val="both"/>
      </w:pPr>
      <w:proofErr w:type="gramStart"/>
      <w:r w:rsidRPr="00DC4215">
        <w:t>Граждане, заболевшие и перенесшие лучевую болезнь, инвалиды I и II группы вследствие катастрофы на Чернобыльской АЭС, других радиационных аварий,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общеустановленного пенсионного возраста, имеют право на:</w:t>
      </w:r>
      <w:proofErr w:type="gramEnd"/>
    </w:p>
    <w:p w:rsidR="00DC4215" w:rsidRPr="00DC4215" w:rsidRDefault="00DC4215" w:rsidP="00DC4215">
      <w:pPr>
        <w:ind w:firstLine="709"/>
        <w:jc w:val="both"/>
      </w:pPr>
      <w:r w:rsidRPr="00DC4215">
        <w:t>50-процентную скидку с платы за техническое обслуживание и (или) пользование жилым помещением в пределах 20 квадратных метров общей площади занимаемого жилого помещения;</w:t>
      </w:r>
    </w:p>
    <w:p w:rsidR="00DC4215" w:rsidRPr="00DC4215" w:rsidRDefault="00DC4215" w:rsidP="00DC4215">
      <w:pPr>
        <w:ind w:firstLine="709"/>
        <w:jc w:val="both"/>
      </w:pPr>
      <w:r w:rsidRPr="00DC4215">
        <w:t xml:space="preserve">50-процентную скидку с платы за техническое обслуживание лифта и коммунальные услуги (горячее и холодное водоснабжение, водоотведение (канализация), </w:t>
      </w:r>
      <w:proofErr w:type="spellStart"/>
      <w:r w:rsidRPr="00DC4215">
        <w:t>газ</w:t>
      </w:r>
      <w:proofErr w:type="gramStart"/>
      <w:r w:rsidRPr="00DC4215">
        <w:t>о</w:t>
      </w:r>
      <w:proofErr w:type="spellEnd"/>
      <w:r w:rsidRPr="00DC4215">
        <w:t>-</w:t>
      </w:r>
      <w:proofErr w:type="gramEnd"/>
      <w:r w:rsidRPr="00DC4215">
        <w:t xml:space="preserve">, </w:t>
      </w:r>
      <w:proofErr w:type="spellStart"/>
      <w:r w:rsidRPr="00DC4215">
        <w:t>электро</w:t>
      </w:r>
      <w:proofErr w:type="spellEnd"/>
      <w:r w:rsidRPr="00DC4215">
        <w:t>-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по установленным в соответствии с законодательством Республики Беларусь субсидируемым государством тарифам (ценам) для населения в пределах утвержденных норм потребления, а проживающие в домах без центрального отопления — за топливо, приобретаемое в пределах норм, установленных законодательством Республики Беларусь для продажи населению.</w:t>
      </w:r>
    </w:p>
    <w:p w:rsidR="00DC4215" w:rsidRPr="00DC4215" w:rsidRDefault="00DC4215" w:rsidP="00DC4215">
      <w:pPr>
        <w:ind w:firstLine="709"/>
        <w:jc w:val="both"/>
      </w:pPr>
      <w:r w:rsidRPr="00DC4215">
        <w:t>Неработающие граждане, заболевшие и перенесшие лучевую болезнь, неработающие инвалиды І и ІІ группы вследствие катастрофы на Чернобыльской АЭС, других радиационных аварий имеют право на первоочередное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в порядке и на условиях, определяемых законодательными актами Республики Беларусь.</w:t>
      </w:r>
    </w:p>
    <w:p w:rsidR="00DC4215" w:rsidRPr="00DC4215" w:rsidRDefault="00DC4215" w:rsidP="00DC4215">
      <w:pPr>
        <w:ind w:firstLine="709"/>
        <w:jc w:val="both"/>
      </w:pPr>
      <w:r w:rsidRPr="00DC4215">
        <w:rPr>
          <w:b/>
          <w:bCs/>
          <w:i/>
          <w:iCs/>
        </w:rPr>
        <w:t xml:space="preserve">Граждане, эвакуированные, отселенные, самостоятельно выехавшие с территории радиоактивного загрязнения из зоны эвакуации (отчуждения), зоны первоочередного отселения и зоны последующего отселения </w:t>
      </w:r>
      <w:r w:rsidR="00A97B0B" w:rsidRPr="00DC4215">
        <w:rPr>
          <w:b/>
          <w:bCs/>
          <w:i/>
          <w:iCs/>
        </w:rPr>
        <w:t xml:space="preserve">(статья </w:t>
      </w:r>
      <w:r w:rsidR="00A97B0B">
        <w:rPr>
          <w:b/>
          <w:bCs/>
          <w:i/>
          <w:iCs/>
        </w:rPr>
        <w:t>24</w:t>
      </w:r>
      <w:r w:rsidR="00A97B0B" w:rsidRPr="00DC4215">
        <w:rPr>
          <w:b/>
          <w:bCs/>
          <w:i/>
          <w:iCs/>
        </w:rPr>
        <w:t xml:space="preserve"> Закона о ЧАЭС) </w:t>
      </w:r>
      <w:r w:rsidRPr="00DC4215">
        <w:rPr>
          <w:b/>
          <w:bCs/>
          <w:i/>
          <w:iCs/>
        </w:rPr>
        <w:t xml:space="preserve">имеют право </w:t>
      </w:r>
      <w:proofErr w:type="gramStart"/>
      <w:r w:rsidRPr="00DC4215">
        <w:rPr>
          <w:b/>
          <w:bCs/>
          <w:i/>
          <w:iCs/>
        </w:rPr>
        <w:t>на</w:t>
      </w:r>
      <w:proofErr w:type="gramEnd"/>
      <w:r w:rsidRPr="00DC4215">
        <w:rPr>
          <w:b/>
          <w:bCs/>
          <w:i/>
          <w:iCs/>
        </w:rPr>
        <w:t>:</w:t>
      </w:r>
    </w:p>
    <w:p w:rsidR="00DC4215" w:rsidRPr="00DC4215" w:rsidRDefault="00DC4215" w:rsidP="00DC4215">
      <w:pPr>
        <w:ind w:firstLine="709"/>
        <w:jc w:val="both"/>
      </w:pPr>
      <w:r w:rsidRPr="00DC4215">
        <w:t>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DC4215" w:rsidRPr="00DC4215" w:rsidRDefault="00DC4215" w:rsidP="00DC4215">
      <w:pPr>
        <w:ind w:firstLine="709"/>
        <w:jc w:val="both"/>
      </w:pPr>
      <w:r w:rsidRPr="00DC4215">
        <w:t>использование трудового отпуска в летнее или другое удобное для них время.</w:t>
      </w:r>
    </w:p>
    <w:p w:rsidR="00DC4215" w:rsidRPr="00DC4215" w:rsidRDefault="00DC4215" w:rsidP="00DC4215">
      <w:pPr>
        <w:ind w:firstLine="709"/>
        <w:jc w:val="both"/>
      </w:pPr>
      <w:proofErr w:type="gramStart"/>
      <w:r w:rsidRPr="00DC4215">
        <w:t xml:space="preserve">Граждане, проживавшие до 1 января 1990 г. и выехавшие с территории радиоактивного загрязнения из зоны первоочередного отселения и зоны последующего отселения, состоящие на учете нуждающихся в улучшении жилищных условий на протяжении всего периода после их выезда из указанных зон, имеют право на получение жилых помещений государственного жилищного фонда, построенных за счет средств республиканского бюджета, направляемых на преодоление последствий </w:t>
      </w:r>
      <w:r w:rsidRPr="00DC4215">
        <w:lastRenderedPageBreak/>
        <w:t>катастрофы на</w:t>
      </w:r>
      <w:proofErr w:type="gramEnd"/>
      <w:r w:rsidRPr="00DC4215">
        <w:t xml:space="preserve"> Чернобыльской АЭС, в порядке и на условиях, предусмотренных законодательными актами Республики Беларусь.</w:t>
      </w:r>
    </w:p>
    <w:p w:rsidR="00DC4215" w:rsidRPr="00DC4215" w:rsidRDefault="00DC4215" w:rsidP="00DC4215">
      <w:pPr>
        <w:ind w:firstLine="709"/>
        <w:jc w:val="both"/>
      </w:pPr>
      <w:proofErr w:type="gramStart"/>
      <w:r w:rsidRPr="00DC4215">
        <w:t>Гражданам, получившим при переселении из зоны первоочередного отселения и зоны последующего отселения жилые помещения в домах государственного жилищного фонда, денежная компенсация за утраченные жилые дома и строения, принадлежавшие им на праве собственности, выплачивается в случае, если стоимость утраченных жилого дома и строений превышает стоимость жилого помещения по новому месту жительства, в размере разницы между этими стоимостями.</w:t>
      </w:r>
      <w:proofErr w:type="gramEnd"/>
    </w:p>
    <w:p w:rsidR="00DC4215" w:rsidRPr="00DC4215" w:rsidRDefault="00DC4215" w:rsidP="00DC4215">
      <w:pPr>
        <w:ind w:firstLine="709"/>
        <w:jc w:val="both"/>
      </w:pPr>
      <w:proofErr w:type="gramStart"/>
      <w:r w:rsidRPr="00DC4215">
        <w:t>Гражданам, самостоятельно выехавшим из зоны первоочередного отселения и зоны последующего отселения и утратившим имущество в связи с переселением, а также гражданам, получившим в наследство либо по другим основаниям, предусмотренным законодательством Республики Беларусь, имущество, находящееся в указанных зонах, выплачивается денежная компенсация только за то имущество, которое не может быть использовано ими ввиду радиационного загрязнения.</w:t>
      </w:r>
      <w:proofErr w:type="gramEnd"/>
    </w:p>
    <w:p w:rsidR="00DC4215" w:rsidRPr="00DC4215" w:rsidRDefault="00DC4215" w:rsidP="00DC4215">
      <w:pPr>
        <w:ind w:firstLine="709"/>
        <w:jc w:val="both"/>
      </w:pPr>
      <w:r w:rsidRPr="00DC4215">
        <w:rPr>
          <w:i/>
          <w:iCs/>
        </w:rPr>
        <w:t xml:space="preserve">Дети-инвалиды вследствие катастрофы на Чернобыльской АЭС, других радиационных аварий имеют право </w:t>
      </w:r>
      <w:proofErr w:type="gramStart"/>
      <w:r w:rsidRPr="00DC4215">
        <w:rPr>
          <w:i/>
          <w:iCs/>
        </w:rPr>
        <w:t>на</w:t>
      </w:r>
      <w:proofErr w:type="gramEnd"/>
      <w:r w:rsidRPr="00DC4215">
        <w:rPr>
          <w:i/>
          <w:iCs/>
        </w:rPr>
        <w:t>:</w:t>
      </w:r>
    </w:p>
    <w:p w:rsidR="00DC4215" w:rsidRPr="00DC4215" w:rsidRDefault="00DC4215" w:rsidP="00DC4215">
      <w:pPr>
        <w:ind w:firstLine="709"/>
        <w:jc w:val="both"/>
      </w:pPr>
      <w:proofErr w:type="gramStart"/>
      <w:r w:rsidRPr="00DC4215">
        <w:t xml:space="preserve">бесплатное изготовление и ремонт зубных протезов (за исключением протезов из драгоценных металлов, </w:t>
      </w:r>
      <w:proofErr w:type="spellStart"/>
      <w:r w:rsidRPr="00DC4215">
        <w:t>металлоакрилатов</w:t>
      </w:r>
      <w:proofErr w:type="spellEnd"/>
      <w:r w:rsidRPr="00DC4215">
        <w:t xml:space="preserve"> (</w:t>
      </w:r>
      <w:proofErr w:type="spellStart"/>
      <w:r w:rsidRPr="00DC4215">
        <w:t>металлокомпозитов</w:t>
      </w:r>
      <w:proofErr w:type="spellEnd"/>
      <w:r w:rsidRPr="00DC4215">
        <w:t>),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обеспечение иными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и на условиях, определяемых Советом Министров Республики Беларусь;</w:t>
      </w:r>
      <w:proofErr w:type="gramEnd"/>
    </w:p>
    <w:p w:rsidR="00DC4215" w:rsidRPr="00DC4215" w:rsidRDefault="00DC4215" w:rsidP="00DC4215">
      <w:pPr>
        <w:ind w:firstLine="709"/>
        <w:jc w:val="both"/>
      </w:pPr>
      <w:proofErr w:type="gramStart"/>
      <w:r w:rsidRPr="00DC4215">
        <w:t>бесплатный проезд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автомобильные перевозки пассажиров в регулярном сообщении, кроме такси, независимо от места жительства, а проживающие на территории сельсоветов, поселков городского типа и городов районного подчинения</w:t>
      </w:r>
      <w:proofErr w:type="gramEnd"/>
      <w:r w:rsidRPr="00DC4215">
        <w:t>,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w:t>
      </w:r>
    </w:p>
    <w:p w:rsidR="00DC4215" w:rsidRPr="00DC4215" w:rsidRDefault="00DC4215" w:rsidP="00DC4215">
      <w:pPr>
        <w:ind w:firstLine="709"/>
        <w:jc w:val="both"/>
      </w:pPr>
      <w:r w:rsidRPr="00DC4215">
        <w:t xml:space="preserve">бесплатный проезд на железнодорожном транспорте общего пользования в поездах региональных линий </w:t>
      </w:r>
      <w:proofErr w:type="spellStart"/>
      <w:r w:rsidRPr="00DC4215">
        <w:t>экономкласса</w:t>
      </w:r>
      <w:proofErr w:type="spellEnd"/>
      <w:r w:rsidRPr="00DC4215">
        <w:t xml:space="preserve">, внутреннем </w:t>
      </w:r>
      <w:r w:rsidRPr="00DC4215">
        <w:lastRenderedPageBreak/>
        <w:t>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w:t>
      </w:r>
    </w:p>
    <w:p w:rsidR="00DC4215" w:rsidRPr="00DC4215" w:rsidRDefault="00DC4215" w:rsidP="00DC4215">
      <w:pPr>
        <w:ind w:firstLine="709"/>
        <w:jc w:val="both"/>
      </w:pPr>
      <w:r w:rsidRPr="00DC4215">
        <w:t>бесплатное обеспечение лекарственными средствами, выдаваемыми по рецептам врачей в пределах перечня основных лекарственных сре</w:t>
      </w:r>
      <w:proofErr w:type="gramStart"/>
      <w:r w:rsidRPr="00DC4215">
        <w:t>дств в п</w:t>
      </w:r>
      <w:proofErr w:type="gramEnd"/>
      <w:r w:rsidRPr="00DC4215">
        <w:t>орядке, определяемом Советом Министров Республики Беларусь;</w:t>
      </w:r>
    </w:p>
    <w:p w:rsidR="00DC4215" w:rsidRPr="00DC4215" w:rsidRDefault="00DC4215" w:rsidP="00DC4215">
      <w:pPr>
        <w:ind w:firstLine="709"/>
        <w:jc w:val="both"/>
      </w:pPr>
      <w:r w:rsidRPr="00DC4215">
        <w:t>первоочередное определение в учреждения социального обслуживания, осуществляющие стационарное социальное обслуживание;</w:t>
      </w:r>
    </w:p>
    <w:p w:rsidR="00DC4215" w:rsidRPr="00DC4215" w:rsidRDefault="00DC4215" w:rsidP="00DC4215">
      <w:pPr>
        <w:ind w:firstLine="709"/>
        <w:jc w:val="both"/>
      </w:pPr>
      <w:r w:rsidRPr="00DC4215">
        <w:t>первоочередное обслуживание в организациях здравоохранения, связи, службы быта, общественного питания, жилищно-коммунального хозяйства, технического обслуживания и ремонта транспортных средств.</w:t>
      </w:r>
    </w:p>
    <w:p w:rsidR="00DC4215" w:rsidRPr="00DC4215" w:rsidRDefault="00DC4215" w:rsidP="00DC4215">
      <w:pPr>
        <w:ind w:firstLine="709"/>
        <w:jc w:val="both"/>
      </w:pPr>
      <w:r w:rsidRPr="00DC4215">
        <w:t>на первоочередное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в порядке и на условиях, определяемых законодательными актами Республики Беларусь.</w:t>
      </w:r>
    </w:p>
    <w:p w:rsidR="00DC4215" w:rsidRPr="00DC4215" w:rsidRDefault="00DC4215" w:rsidP="00DC4215">
      <w:pPr>
        <w:ind w:firstLine="709"/>
        <w:jc w:val="both"/>
      </w:pPr>
      <w:proofErr w:type="gramStart"/>
      <w:r w:rsidRPr="00DC4215">
        <w:t>зачисление вне конкурса или преимущественное право на зачисление при равном общем количестве баллов для получения профессионально-технического образования, преимущественное право на зачисление при равном общем количестве баллов для получения среднего специального, высшего образования в порядке и на условиях, установленных законодательными актами Республики Беларусь, с обеспечением иногородних обучающихся местами для проживания в общежитиях на период обучения;</w:t>
      </w:r>
      <w:proofErr w:type="gramEnd"/>
    </w:p>
    <w:p w:rsidR="00DC4215" w:rsidRPr="00DC4215" w:rsidRDefault="00DC4215" w:rsidP="00DC4215">
      <w:pPr>
        <w:ind w:firstLine="709"/>
        <w:jc w:val="both"/>
      </w:pPr>
      <w:proofErr w:type="gramStart"/>
      <w:r w:rsidRPr="00DC4215">
        <w:t xml:space="preserve">прием вне конкурса на факультеты </w:t>
      </w:r>
      <w:proofErr w:type="spellStart"/>
      <w:r w:rsidRPr="00DC4215">
        <w:t>довузовской</w:t>
      </w:r>
      <w:proofErr w:type="spellEnd"/>
      <w:r w:rsidRPr="00DC4215">
        <w:t xml:space="preserve"> подготовки, подготовительные отделения с обязательным обеспечением иногородних обучающихся местами для проживания в общежитиях.</w:t>
      </w:r>
      <w:proofErr w:type="gramEnd"/>
    </w:p>
    <w:p w:rsidR="00DC4215" w:rsidRPr="00DC4215" w:rsidRDefault="00DC4215" w:rsidP="00DC4215">
      <w:pPr>
        <w:ind w:firstLine="709"/>
        <w:jc w:val="both"/>
      </w:pPr>
      <w:r w:rsidRPr="00DC4215">
        <w:rPr>
          <w:b/>
          <w:bCs/>
          <w:i/>
          <w:iCs/>
        </w:rPr>
        <w:t>Документами, подтверждающими право на льготы, установленные Законом о ЧАЭС</w:t>
      </w:r>
      <w:r w:rsidRPr="00DC4215">
        <w:t>, являются удостоверение пострадавшего от катастрофы на Чернобыльской АЭС, других радиационных аварий (далее – удостоверение) и справки, порядок выдачи которых устанавливается Советом Министров Республики Беларусь.</w:t>
      </w:r>
    </w:p>
    <w:p w:rsidR="00082D80" w:rsidRPr="00082D80" w:rsidRDefault="00082D80" w:rsidP="00082D80">
      <w:pPr>
        <w:ind w:firstLine="709"/>
        <w:jc w:val="both"/>
      </w:pPr>
      <w:r w:rsidRPr="00082D80">
        <w:rPr>
          <w:b/>
          <w:bCs/>
          <w:i/>
          <w:iCs/>
        </w:rPr>
        <w:t>Установление статуса участника ликвидации </w:t>
      </w:r>
      <w:r w:rsidRPr="00082D80">
        <w:rPr>
          <w:i/>
          <w:iCs/>
        </w:rPr>
        <w:t>осуществляется следующими государственными органами (организациями):</w:t>
      </w:r>
    </w:p>
    <w:p w:rsidR="00082D80" w:rsidRPr="00082D80" w:rsidRDefault="00082D80" w:rsidP="00082D80">
      <w:pPr>
        <w:ind w:firstLine="709"/>
        <w:jc w:val="both"/>
      </w:pPr>
      <w:r w:rsidRPr="00082D80">
        <w:t>республиканскими органами государственного управления и иными государственными организациями, подчиненными Правительству Республики Беларусь, — гражданам, работающим (в том числе работающим пенсионерам), проходящим службу (военную службу) в органах государственного управления и подчиненных им организациях;</w:t>
      </w:r>
    </w:p>
    <w:p w:rsidR="00082D80" w:rsidRPr="00082D80" w:rsidRDefault="00082D80" w:rsidP="00082D80">
      <w:pPr>
        <w:ind w:firstLine="709"/>
        <w:jc w:val="both"/>
      </w:pPr>
      <w:proofErr w:type="gramStart"/>
      <w:r w:rsidRPr="00082D80">
        <w:t xml:space="preserve">облисполкомами, Минским горисполкомом, администрациями районов г. Минска — гражданам, работающим в местных исполнительных и распорядительных органах и в подчиненных им организациях, гражданам, являющимся индивидуальными предпринимателями (по месту регистрации индивидуального предпринимателя), гражданам, работающим в </w:t>
      </w:r>
      <w:r w:rsidRPr="00082D80">
        <w:lastRenderedPageBreak/>
        <w:t>юридических лицах частной формы собственности (по месту нахождения юридического лица), а также неработающим гражданам (по месту их жительства);</w:t>
      </w:r>
      <w:proofErr w:type="gramEnd"/>
    </w:p>
    <w:p w:rsidR="00082D80" w:rsidRPr="00082D80" w:rsidRDefault="00082D80" w:rsidP="00082D80">
      <w:pPr>
        <w:ind w:firstLine="709"/>
        <w:jc w:val="both"/>
      </w:pPr>
      <w:proofErr w:type="gramStart"/>
      <w:r w:rsidRPr="00082D80">
        <w:t>областными, Минским городским комитетами по труду, занятости и социальной защите — неработающим пенсионерам, кроме неработающих военнослужащих, уволенных в запас или отставку, неработающих пенсионеров органов внутренних дел, органов государственной безопасности, органов по чрезвычайным ситуациям;</w:t>
      </w:r>
      <w:proofErr w:type="gramEnd"/>
    </w:p>
    <w:p w:rsidR="00082D80" w:rsidRPr="00082D80" w:rsidRDefault="00082D80" w:rsidP="00082D80">
      <w:pPr>
        <w:ind w:firstLine="709"/>
        <w:jc w:val="both"/>
      </w:pPr>
      <w:r w:rsidRPr="00082D80">
        <w:t>Министерством обороны, Комитетом государственной безопасности, Государственным пограничным комитетом, Министерством внутренних дел, Министерством по чрезвычайным ситуациям соответственно — неработающим военнослужащим, уволенным в запас или отставку, неработающим пенсионерам органов внутренних дел, органов государственной безопасности, органов по чрезвычайным ситуациям;</w:t>
      </w:r>
    </w:p>
    <w:p w:rsidR="00082D80" w:rsidRPr="00082D80" w:rsidRDefault="00082D80" w:rsidP="00082D80">
      <w:pPr>
        <w:ind w:firstLine="709"/>
        <w:jc w:val="both"/>
      </w:pPr>
      <w:proofErr w:type="gramStart"/>
      <w:r w:rsidRPr="00082D80">
        <w:t>областными, Минским городским военными комиссариатами — военнообязанным, призывавшимся на специальные военные сборы и привлекавшимся к выполнению работ, связанных с ликвидацией последствий катастрофы на Чернобыльской АЭС.</w:t>
      </w:r>
      <w:proofErr w:type="gramEnd"/>
    </w:p>
    <w:p w:rsidR="00082D80" w:rsidRPr="00082D80" w:rsidRDefault="00082D80" w:rsidP="00082D80">
      <w:pPr>
        <w:ind w:firstLine="709"/>
        <w:jc w:val="both"/>
      </w:pPr>
      <w:r w:rsidRPr="00082D80">
        <w:rPr>
          <w:b/>
          <w:bCs/>
          <w:i/>
          <w:iCs/>
        </w:rPr>
        <w:t>Установление статуса потерпевшего,</w:t>
      </w:r>
      <w:r w:rsidRPr="00082D80">
        <w:t> за исключением установления статуса потерпевшего гражданам, претендующим на получение льгот, установленных статьей 18 Закона, осуществляется ра</w:t>
      </w:r>
      <w:proofErr w:type="gramStart"/>
      <w:r w:rsidRPr="00082D80">
        <w:t>й(</w:t>
      </w:r>
      <w:proofErr w:type="gramEnd"/>
      <w:r w:rsidRPr="00082D80">
        <w:t>гор)исполкомами, администрациями районов в городах областного подчинения и г. Минска по месту жительства граждан, потерпевших от катастрофы на Чернобыльской АЭС.</w:t>
      </w:r>
    </w:p>
    <w:p w:rsidR="00082D80" w:rsidRPr="00082D80" w:rsidRDefault="00082D80" w:rsidP="00082D80">
      <w:pPr>
        <w:ind w:firstLine="709"/>
        <w:jc w:val="both"/>
      </w:pPr>
      <w:r w:rsidRPr="00082D80">
        <w:t>Установление статуса потерпевшего гражданам, претендующим на получение льгот, установленных статьей 18 Закона, осуществляется облисполкомами и Минским горисполкомом по месту жительства граждан, потерпевших от катастрофы на Чернобыльской АЭС</w:t>
      </w:r>
      <w:r>
        <w:t>.</w:t>
      </w:r>
    </w:p>
    <w:p w:rsidR="00775587" w:rsidRDefault="00775587" w:rsidP="00706727">
      <w:pPr>
        <w:ind w:firstLine="709"/>
        <w:jc w:val="both"/>
      </w:pPr>
    </w:p>
    <w:sectPr w:rsidR="00775587" w:rsidSect="007755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6727"/>
    <w:rsid w:val="00082D80"/>
    <w:rsid w:val="002A193A"/>
    <w:rsid w:val="00304327"/>
    <w:rsid w:val="003C1211"/>
    <w:rsid w:val="006161DE"/>
    <w:rsid w:val="00706727"/>
    <w:rsid w:val="00775587"/>
    <w:rsid w:val="00875FCF"/>
    <w:rsid w:val="00A97B0B"/>
    <w:rsid w:val="00C342C4"/>
    <w:rsid w:val="00D60D6F"/>
    <w:rsid w:val="00DC4215"/>
    <w:rsid w:val="00E46BCB"/>
    <w:rsid w:val="00E93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587"/>
  </w:style>
  <w:style w:type="paragraph" w:styleId="2">
    <w:name w:val="heading 2"/>
    <w:basedOn w:val="a"/>
    <w:link w:val="20"/>
    <w:uiPriority w:val="9"/>
    <w:qFormat/>
    <w:rsid w:val="00706727"/>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06727"/>
    <w:rPr>
      <w:rFonts w:eastAsia="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99129021">
      <w:bodyDiv w:val="1"/>
      <w:marLeft w:val="0"/>
      <w:marRight w:val="0"/>
      <w:marTop w:val="0"/>
      <w:marBottom w:val="0"/>
      <w:divBdr>
        <w:top w:val="none" w:sz="0" w:space="0" w:color="auto"/>
        <w:left w:val="none" w:sz="0" w:space="0" w:color="auto"/>
        <w:bottom w:val="none" w:sz="0" w:space="0" w:color="auto"/>
        <w:right w:val="none" w:sz="0" w:space="0" w:color="auto"/>
      </w:divBdr>
    </w:div>
    <w:div w:id="289670981">
      <w:bodyDiv w:val="1"/>
      <w:marLeft w:val="0"/>
      <w:marRight w:val="0"/>
      <w:marTop w:val="0"/>
      <w:marBottom w:val="0"/>
      <w:divBdr>
        <w:top w:val="none" w:sz="0" w:space="0" w:color="auto"/>
        <w:left w:val="none" w:sz="0" w:space="0" w:color="auto"/>
        <w:bottom w:val="none" w:sz="0" w:space="0" w:color="auto"/>
        <w:right w:val="none" w:sz="0" w:space="0" w:color="auto"/>
      </w:divBdr>
    </w:div>
    <w:div w:id="448358382">
      <w:bodyDiv w:val="1"/>
      <w:marLeft w:val="0"/>
      <w:marRight w:val="0"/>
      <w:marTop w:val="0"/>
      <w:marBottom w:val="0"/>
      <w:divBdr>
        <w:top w:val="none" w:sz="0" w:space="0" w:color="auto"/>
        <w:left w:val="none" w:sz="0" w:space="0" w:color="auto"/>
        <w:bottom w:val="none" w:sz="0" w:space="0" w:color="auto"/>
        <w:right w:val="none" w:sz="0" w:space="0" w:color="auto"/>
      </w:divBdr>
    </w:div>
    <w:div w:id="1199704559">
      <w:bodyDiv w:val="1"/>
      <w:marLeft w:val="0"/>
      <w:marRight w:val="0"/>
      <w:marTop w:val="0"/>
      <w:marBottom w:val="0"/>
      <w:divBdr>
        <w:top w:val="none" w:sz="0" w:space="0" w:color="auto"/>
        <w:left w:val="none" w:sz="0" w:space="0" w:color="auto"/>
        <w:bottom w:val="none" w:sz="0" w:space="0" w:color="auto"/>
        <w:right w:val="none" w:sz="0" w:space="0" w:color="auto"/>
      </w:divBdr>
    </w:div>
    <w:div w:id="1305620256">
      <w:bodyDiv w:val="1"/>
      <w:marLeft w:val="0"/>
      <w:marRight w:val="0"/>
      <w:marTop w:val="0"/>
      <w:marBottom w:val="0"/>
      <w:divBdr>
        <w:top w:val="none" w:sz="0" w:space="0" w:color="auto"/>
        <w:left w:val="none" w:sz="0" w:space="0" w:color="auto"/>
        <w:bottom w:val="none" w:sz="0" w:space="0" w:color="auto"/>
        <w:right w:val="none" w:sz="0" w:space="0" w:color="auto"/>
      </w:divBdr>
    </w:div>
    <w:div w:id="1622682882">
      <w:bodyDiv w:val="1"/>
      <w:marLeft w:val="0"/>
      <w:marRight w:val="0"/>
      <w:marTop w:val="0"/>
      <w:marBottom w:val="0"/>
      <w:divBdr>
        <w:top w:val="none" w:sz="0" w:space="0" w:color="auto"/>
        <w:left w:val="none" w:sz="0" w:space="0" w:color="auto"/>
        <w:bottom w:val="none" w:sz="0" w:space="0" w:color="auto"/>
        <w:right w:val="none" w:sz="0" w:space="0" w:color="auto"/>
      </w:divBdr>
    </w:div>
    <w:div w:id="1716202183">
      <w:bodyDiv w:val="1"/>
      <w:marLeft w:val="0"/>
      <w:marRight w:val="0"/>
      <w:marTop w:val="0"/>
      <w:marBottom w:val="0"/>
      <w:divBdr>
        <w:top w:val="none" w:sz="0" w:space="0" w:color="auto"/>
        <w:left w:val="none" w:sz="0" w:space="0" w:color="auto"/>
        <w:bottom w:val="none" w:sz="0" w:space="0" w:color="auto"/>
        <w:right w:val="none" w:sz="0" w:space="0" w:color="auto"/>
      </w:divBdr>
    </w:div>
    <w:div w:id="1730880085">
      <w:bodyDiv w:val="1"/>
      <w:marLeft w:val="0"/>
      <w:marRight w:val="0"/>
      <w:marTop w:val="0"/>
      <w:marBottom w:val="0"/>
      <w:divBdr>
        <w:top w:val="none" w:sz="0" w:space="0" w:color="auto"/>
        <w:left w:val="none" w:sz="0" w:space="0" w:color="auto"/>
        <w:bottom w:val="none" w:sz="0" w:space="0" w:color="auto"/>
        <w:right w:val="none" w:sz="0" w:space="0" w:color="auto"/>
      </w:divBdr>
    </w:div>
    <w:div w:id="179564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2590</Words>
  <Characters>14765</Characters>
  <Application>Microsoft Office Word</Application>
  <DocSecurity>0</DocSecurity>
  <Lines>123</Lines>
  <Paragraphs>34</Paragraphs>
  <ScaleCrop>false</ScaleCrop>
  <Company>UTZSZ</Company>
  <LinksUpToDate>false</LinksUpToDate>
  <CharactersWithSpaces>17321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dc:creator>
  <cp:lastModifiedBy>Пользователь</cp:lastModifiedBy>
  <cp:revision>2</cp:revision>
  <cp:lastPrinted>2021-04-21T06:40:00Z</cp:lastPrinted>
  <dcterms:created xsi:type="dcterms:W3CDTF">2025-09-25T09:59:00Z</dcterms:created>
  <dcterms:modified xsi:type="dcterms:W3CDTF">2025-09-25T09:59:00Z</dcterms:modified>
</cp:coreProperties>
</file>