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50" w:rsidRDefault="00497C50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497C50" w:rsidRDefault="00497C50">
      <w:pPr>
        <w:pStyle w:val="newncpi"/>
        <w:ind w:firstLine="0"/>
        <w:jc w:val="center"/>
      </w:pPr>
      <w:r>
        <w:rPr>
          <w:rStyle w:val="datepr"/>
        </w:rPr>
        <w:t>23 июня 2012 г.</w:t>
      </w:r>
      <w:r>
        <w:rPr>
          <w:rStyle w:val="number"/>
        </w:rPr>
        <w:t xml:space="preserve"> № 574</w:t>
      </w:r>
    </w:p>
    <w:p w:rsidR="00497C50" w:rsidRDefault="00497C50">
      <w:pPr>
        <w:pStyle w:val="title"/>
      </w:pPr>
      <w:r>
        <w:t>Об утверждении перечня высокотехнологичных товаров Республики Беларусь</w:t>
      </w:r>
    </w:p>
    <w:p w:rsidR="00497C50" w:rsidRDefault="00497C50">
      <w:pPr>
        <w:pStyle w:val="changei"/>
      </w:pPr>
      <w:r>
        <w:t>Изменения и дополнения:</w:t>
      </w:r>
    </w:p>
    <w:p w:rsidR="00497C50" w:rsidRDefault="00497C50">
      <w:pPr>
        <w:pStyle w:val="changeadd"/>
      </w:pPr>
      <w:r>
        <w:t>Постановление Совета Министров Республики Беларусь от 4 декабря 2013 г. № 1040 (Национальный правовой Интернет-портал Республики Беларусь, 07.12.2013, 5/38111) &lt;C21301040&gt;;</w:t>
      </w:r>
    </w:p>
    <w:p w:rsidR="00497C50" w:rsidRDefault="00497C50">
      <w:pPr>
        <w:pStyle w:val="changeadd"/>
      </w:pPr>
      <w:r>
        <w:t>Постановление Совета Министров Республики Беларусь от 10 ноября 2017 г. № 839 (Национальный правовой Интернет-портал Республики Беларусь, 15.11.2017, 5/44394) &lt;C21700839&gt;;</w:t>
      </w:r>
    </w:p>
    <w:p w:rsidR="00497C50" w:rsidRDefault="00497C50">
      <w:pPr>
        <w:pStyle w:val="changeadd"/>
      </w:pPr>
      <w:r>
        <w:t>Постановление Совета Министров Республики Беларусь от 2 апреля 2019 г. № 218 (Национальный правовой Интернет-портал Республики Беларусь, 04.04.2019, 5/46321) &lt;C21900218&gt; - внесены изменения и дополнения, вступившие в силу 5 апреля 2019 г., за исключением изменений и дополнений, которые вступят в силу 1 января 2020 г.;</w:t>
      </w:r>
    </w:p>
    <w:p w:rsidR="00497C50" w:rsidRDefault="00497C50">
      <w:pPr>
        <w:pStyle w:val="changeadd"/>
      </w:pPr>
      <w:r>
        <w:t>Постановление Совета Министров Республики Беларусь от 2 апреля 2019 г. № 218 (Национальный правовой Интернет-портал Республики Беларусь, 04.04.2019, 5/46321) &lt;C21900218&gt; - внесены изменения и дополнения, вступившие в силу 5 апреля 2019 г. и 1 января 2020 г.</w:t>
      </w:r>
    </w:p>
    <w:p w:rsidR="00497C50" w:rsidRDefault="00497C50">
      <w:pPr>
        <w:pStyle w:val="newncpi"/>
      </w:pPr>
      <w:r>
        <w:t> </w:t>
      </w:r>
    </w:p>
    <w:p w:rsidR="00497C50" w:rsidRDefault="00497C50">
      <w:pPr>
        <w:pStyle w:val="preamble"/>
      </w:pPr>
      <w:r>
        <w:t>На основании пункта 8 статьи 181 Налогового кодекса Республики Беларусь Совет Министров Республики Беларусь ПОСТАНОВЛЯЕТ:</w:t>
      </w:r>
    </w:p>
    <w:p w:rsidR="00497C50" w:rsidRDefault="00497C50">
      <w:pPr>
        <w:pStyle w:val="point"/>
      </w:pPr>
      <w:r>
        <w:t>1. Утвердить прилагаемый перечень высокотехнологичных товаров Республики Беларусь.</w:t>
      </w:r>
    </w:p>
    <w:p w:rsidR="00497C50" w:rsidRDefault="00497C50">
      <w:pPr>
        <w:pStyle w:val="point"/>
      </w:pPr>
      <w:r>
        <w:t>2. Государственному комитету по науке и технологиям:</w:t>
      </w:r>
    </w:p>
    <w:p w:rsidR="00497C50" w:rsidRDefault="00497C50">
      <w:pPr>
        <w:pStyle w:val="newncpi"/>
      </w:pPr>
      <w:r>
        <w:t>ежегодно при необходимости до 1 февраля и 1 августа вносить в установленном порядке в Совет Министров Республики Беларусь предложения по внесению изменений и (или) дополнений в перечень высокотехнологичных товаров Республики Беларусь;</w:t>
      </w:r>
    </w:p>
    <w:p w:rsidR="00497C50" w:rsidRDefault="00497C50">
      <w:pPr>
        <w:pStyle w:val="newncpi"/>
      </w:pPr>
      <w:r>
        <w:t>совместно с заинтересованными в трехмесячный срок принять меры по реализации настоящего постановления.</w:t>
      </w:r>
    </w:p>
    <w:p w:rsidR="00497C50" w:rsidRDefault="00497C50">
      <w:pPr>
        <w:pStyle w:val="point"/>
      </w:pPr>
      <w:r>
        <w:t>3. Настоящее постановление вступает в силу после его официального опубликования и распространяет свое действие на отношения, возникшие с 1 января 2012 г.</w:t>
      </w:r>
    </w:p>
    <w:p w:rsidR="00497C50" w:rsidRDefault="00497C5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497C5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97C50" w:rsidRDefault="00497C5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97C50" w:rsidRDefault="00497C50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497C50" w:rsidRDefault="00497C5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497C50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capu1"/>
            </w:pPr>
            <w:r>
              <w:t>УТВЕРЖДЕНО</w:t>
            </w:r>
          </w:p>
          <w:p w:rsidR="00497C50" w:rsidRDefault="00497C50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23.06.2012 № 574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10.11.2017 № 839)</w:t>
            </w:r>
          </w:p>
        </w:tc>
      </w:tr>
    </w:tbl>
    <w:p w:rsidR="00497C50" w:rsidRDefault="00497C50">
      <w:pPr>
        <w:pStyle w:val="titlep"/>
        <w:jc w:val="left"/>
      </w:pPr>
      <w:r>
        <w:t>ПЕРЕЧЕНЬ</w:t>
      </w:r>
      <w:r>
        <w:br/>
        <w:t>высокотехнологичных товаров Республики Беларусь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6813"/>
      </w:tblGrid>
      <w:tr w:rsidR="00497C50">
        <w:trPr>
          <w:trHeight w:val="238"/>
        </w:trPr>
        <w:tc>
          <w:tcPr>
            <w:tcW w:w="1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7C50" w:rsidRDefault="00497C50">
            <w:pPr>
              <w:pStyle w:val="table10"/>
              <w:jc w:val="center"/>
            </w:pPr>
            <w:r>
              <w:t xml:space="preserve">Код единой Товарной номенклатуры </w:t>
            </w:r>
            <w:r>
              <w:lastRenderedPageBreak/>
              <w:t>внешнеэкономической деятельности Евразийского экономического союза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97C50" w:rsidRDefault="00497C50">
            <w:pPr>
              <w:pStyle w:val="table10"/>
              <w:jc w:val="center"/>
            </w:pPr>
            <w:r>
              <w:lastRenderedPageBreak/>
              <w:t>Наименование товаров в соответствии с единой Товарной номенклатурой внешнеэкономической деятельности Евразийского экономического союза*</w:t>
            </w:r>
          </w:p>
        </w:tc>
      </w:tr>
      <w:tr w:rsidR="00497C50">
        <w:trPr>
          <w:trHeight w:val="238"/>
        </w:trPr>
        <w:tc>
          <w:tcPr>
            <w:tcW w:w="136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lastRenderedPageBreak/>
              <w:t>2844</w:t>
            </w:r>
          </w:p>
        </w:tc>
        <w:tc>
          <w:tcPr>
            <w:tcW w:w="363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элементы химические радиоактивные и изотопы радиоактивные (включая делящиеся или воспроизводящиеся химические элементы и изотопы) и их соединения; смеси и остатки, содержащие эти продукты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2916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кислоты ациклические монокарбоновые ненасыщенные, кислоты циклические монокарбоновые, их ангидриды, галогенангидриды, пероксиды и пероксикислоты; их галогенированные, сульфированные, нитрованные или нитрозированные производные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2917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кислоты поликарбоновые, их ангидриды, галогенангидриды, пероксиды и пероксикислоты; их галогенированные, сульфированные, нитрованные или нитрозированные производные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2918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кислоты карбоновые, содержащие дополнительную кислородсодержащую функциональную группу, и их ангидриды, галогенангидриды, пероксиды и пероксикислоты; их галогенированные, сульфированные, нитрованные или нитрозированные производные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2936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провитамины и витамины, природные или синтезированные (включая природные концентраты), их производные, используемые в основном в качестве витаминов, и смеси этих соединений, в том числе в любом растворителе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2937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гормоны, простагландины, тромбоксаны и лейкотриены, природные или синтезированные; их производные и структурные аналоги, включающие цепочечные модифицированные полипептиды, используемые в основном в качестве гормонов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2939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алкалоиды, природные или синтезированные, их соли, простые и сложные эфиры и прочие производные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2941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антибиотики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3003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лекарственные средства (кроме товаров товарной позиции 3002, 3005 или 3006), состоящие из смеси двух или более компонентов, для использования в терапевтических или профилактических целях, но не расфасованные в виде дозированных лекарственных форм или в формы, или упаковки для розничной продажи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3004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 (включая лекарственные средства в форме трансдермальных систем) или в формы, или упаковки для розничной продажи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3808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инсектициды, родентициды, фунгициды, гербициды, противовсходовые средства и регуляторы роста растений, средства дезинфицирующие и аналогичные им, расфасованные в формы или упаковки для розничной продажи или представленные в виде готовых препаратов или изделий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3821 00 000 0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среды культуральные готовые для выращивания или поддержания жизнедеятельности микроорганизмов (включая вирусы и подобные) или клеток растений, человека или животных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3822 00 000 0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реагенты диагностические или лабораторные на подложке, готовые диагностические или лабораторные реагенты на подложке или без нее, кроме товаров товарной позиции 3002 или 3006; сертифицированные эталонные материалы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8401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реакторы ядерные; тепловыделяющие элементы (твэлы), необлученные, для ядерных реакторов; оборудование и устройства для разделения изотопов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8412 29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силовые установки и двигатели гидравлические прочие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8412 39 000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силовые установки и двигатели пневматические прочие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lastRenderedPageBreak/>
              <w:t>8419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машины, оборудование промышленное или лабораторное с электрическим или неэлектрическим нагревом (исключая печи, камеры и другое оборудование товарной позиции 8514) для обработки материалов в процессе с изменением температуры, таком как нагрев, варка, жаренье, дистилляция, ректификация, стерилизация, пастеризация, пропаривание, сушка, выпаривание, конденсирование или охлаждение, за исключением машин и оборудования, используемых в бытовых целях; водонагреватели проточные или накопительные (емкостные), неэлектрические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8421 21 000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оборудование и устройства для фильтрования или очистки воды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8421 23 000 0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оборудование и устройства для фильтрования масла или топлива в двигателях внутреннего сгорания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8421 39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прочее оборудование и устройства для фильтрования или очистки газов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8443 31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машины, которые выполняют две или более функции, такие как печать, копирование или факсимильная передача, имеющие возможность подключения к вычислительной машине или к сети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8443 39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прочие принтеры, копировальные аппараты и факсимильные аппараты, объединенные или необъединенные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8456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станки для обработки любых материалов путем удаления материала с помощью лазерного или другого светового или фотонного луча, ультразвуковых, электроразрядных, электрохимических, электронно-лучевых, ионно-лучевых или плазменно-дуговых процессов; водоструйные резательные машины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8457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центры обрабатывающие, станки агрегатные однопозиционные и многопозиционные, для обработки металла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8471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вычислительные машины и их блоки; магнитные или оптические считывающие устройства, машины для переноса данных на носители информации в кодированной форме и машины для обработки подобной информации, в другом месте не поименованные или не включенные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8475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машины для сборки электрических или электронных ламп, трубок или электронно-лучевых трубок или газоразрядных ламп в стеклянных колбах; машины для изготовления или горячей обработки стекла или изделий из стекла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8486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машины и аппаратура, используемые исключительно или в основном для производства полупроводниковых булей или пластин, полупроводниковых приборов, электронных интегральных схем или плоских дисплейных панелей; машины и аппаратура, поименованные в примечании 9 (В) к данной группе; части и принадлежности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8501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двигатели и генераторы электрические (кроме электрогенераторных установок)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8502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электрогенераторные установки и вращающиеся электрические преобразователи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8504 21 000 0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трансформаторы с жидким диэлектриком мощностью не более 650 кВА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8504 22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трансформаторы с жидким диэлектриком, мощностью более 650 кВА, но не более 10 000 кВА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8504 33 000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трансформаторы прочие, мощностью более 16 кВА, но не более 500 кВА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8504 34 000 0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трансформаторы прочие, мощностью более 500 кВА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8504 40 550 0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устройства для зарядки аккумуляторов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8517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аппараты телефонные, включая аппараты телефонные для сотовых сетей связи или других беспроводных сетей связи; прочая аппаратура для передачи или приема голоса, изображений или других данных, включая аппаратуру для коммуникации в сети проводной или беспроводной связи (например, в локальной или глобальной сети связи), кроме передающей или приемной аппаратуры товарной позиции 8443, 8525, 8527 или 8528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lastRenderedPageBreak/>
              <w:t>8518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микрофоны и подставки для них; громкоговорители, смонтированные или не смонтированные в корпусах; наушники и телефоны головные, объединенные или не объединенные с микрофоном, и комплекты, состоящие из микрофона и одного или более громкоговорителей; электрические усилители звуковой частоты; электрические звукоусилительные комплекты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8525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аппаратура передающая для радиовещания или телевидения, включающая или не включающая в свой состав приемную, звукозаписывающую или звуковоспроизводящую аппаратуру; телевизионные камеры, цифровые камеры и записывающие видеокамеры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8526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аппаратура радиолокационная, радионавигационная и радиоаппаратура дистанционного управления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8531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электрооборудование звуковое или визуальное сигнализационное (например, звонки, сирены, индикаторные панели, устройства сигнализационные охранные или устройства для подачи пожарного сигнала), кроме оборудования товарной позиции 8512 или 8530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8532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конденсаторы электрические постоянные, переменные или подстроечные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8536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аппаратура электрическая для коммутации или защиты электрических цепей или для подсоединений к электрическим цепям или в электрических цепях (например, выключатели, переключатели, прерыватели, реле, плавкие предохранители, гасители скачков напряжения, штепсельные вилки и розетки, патроны для электроламп и прочие соединители, соединительные коробки) на напряжение не более 1000 В; соединители для волокон оптических, волоконно-оптических жгутов или кабелей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8540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лампы и трубки электронные с термокатодом, холодным катодом или фотокатодом (например, вакуумные или паро- или газонаполненные лампы и трубки, ртутные дуговые выпрямительные лампы и трубки и электронно-лучевые трубки, телевизионные трубки передающие)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8541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диоды, транзисторы и аналогичные полупроводниковые приборы; фоточувствительные полупроводниковые приборы, включая фотогальванические элементы, собранные или не собранные в модули, вмонтированные или не вмонтированные в панели; светоизлучающие диоды (LED); пьезоэлектрические кристаллы в сборе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8542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схемы электронные интегральные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8543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машины электрические и аппаратура, имеющие индивидуальные функции, в другом месте данной группы не поименованные или не включенные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8702 40 000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моторные транспортные средства, предназначенные для перевозки 10 человек или более, включая водителя, приводимые в движение только электрическим двигателем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8703 80 000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грузо-пассажирские автомобили-фургоны и гоночные автомобили, транспортные средства, приводимые в движение только электрическим двигателем, прочие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8801 00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аэростаты и дирижабли; планеры, дельтапланы и другие безмоторные летательные аппараты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8802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летательные аппараты прочие (например, вертолеты, самолеты); космические аппараты (включая спутники) и суборбитальные и космические ракеты-носители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8803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части летательных аппаратов товарной позиции 8801 или 8802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8805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стартовое оборудование для летательных аппаратов; палубные тормозные или аналогичные устройства; наземные тренажеры для летного состава; их части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9001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 xml:space="preserve">волокна оптические и жгуты волоконно-оптические; кабели волоконно-оптические, кроме указанных в товарной позиции 8544; листы и пластины из поляризационного материала; линзы (включая контактные), призмы, зеркала и </w:t>
            </w:r>
            <w:r>
              <w:lastRenderedPageBreak/>
              <w:t>прочие оптические элементы, из любого материала, неоправленные, кроме таких элементов из оптически не обработанного стекла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lastRenderedPageBreak/>
              <w:t>9002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линзы, призмы, зеркала и прочие оптические элементы, из любого материала, в сборе, являющиеся частями инструментов и приборов или приспособлениями для них, кроме таких элементов из оптически не обработанного стекла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9005 80 000 0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монокуляры, прочие зрительные трубы и их арматура; прочие астрономические приборы и их арматура, кроме радиоастрономических приборов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9006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фотокамеры (кроме кинокамер); фотовспышки и лампы-вспышки, кроме газоразрядных ламп товарной позиции 8539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9007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кинокамеры и кинопроекторы, содержащие или не содержащие звукозаписывающие или звуковоспроизводящие устройства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9008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проекторы изображений, кроме кинематографических; фотоувеличители и оборудование для проецирования изображений с уменьшением (кроме кинематографического)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9010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аппаратура и оборудование для фотолабораторий (включая кинолаборатории), в другом месте данной группы не поименованные или не включенные; негатоскопы; экраны проекционные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9011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микроскопы оптические сложные, включая микроскопы для микрофотосъемки, микрокиносъемки или микропроецирования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9012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микроскопы, кроме оптических микроскопов; аппараты дифракционные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9013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устройства на жидких кристаллах, кроме изделий, более точно описанных в других товарных позициях; лазеры, кроме лазерных диодов; приборы и инструменты оптические прочие, в другом месте данной группы не поименованные или не включенные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9014 20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приборы и инструменты для аэронавигации или космической навигации (кроме компасов)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9014 80 000 0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прочие навигационные приборы и инструменты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9015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приборы и инструменты геодезические или топографические (включая фотограмметрические), гидрографические, океанографические, гидрологические, метеорологические или геофизические, кроме компасов; дальномеры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9018 20 000 0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аппаратура, основанная на использовании ультрафиолетового или инфракрасного излучения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9018 41 000 0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бормашины, совмещенные или не совмещенные на едином основании с прочим стоматологическим оборудованием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9018 90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прочие инструменты и оборудование, применяемые в медицине, хирургии, стоматологии или ветеринарии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9019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устройства для механотерапии; аппараты массажные; аппаратура для психологических тестов для определения способностей; аппаратура для озоновой, кислородной и аэрозольной терапии, искусственного дыхания или прочая терапевтическая дыхательная аппаратура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9020 00 000 0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оборудование дыхательное прочее и газовые маски, кроме защитных масок без механических деталей и сменных фильтров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9022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аппаратура, основанная на использовании рентгеновского, альфа-, бета- или гамма-излучения, предназначенная или не предназначенная для медицинского, хирургического, стоматологического или ветеринарного использования, включая аппаратуру рентгенографическую или радиотерапевтическую, рентгеновские трубки и прочие генераторы рентгеновского излучения, генераторы высокого напряжения, щиты и пульты управления, экраны, столы, кресла и аналогичные изделия для обследования или лечения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9023 00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 xml:space="preserve">приборы, аппаратура и модели, предназначенные для демонстрационных </w:t>
            </w:r>
            <w:r>
              <w:lastRenderedPageBreak/>
              <w:t>целей (например, при обучении или экспонировании), не пригодные для другого использования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lastRenderedPageBreak/>
              <w:t>9024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машины и устройства для испытания на твердость, прочность, сжатие, упругость или другие механические свойства материалов (например, металлов, древесины, текстильных материалов, бумаги, пластмасс)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9025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ареометры и аналогичные приборы, действующие при погружении в жидкость, термометры, пирометры, барометры, гигрометры и психрометры, с записывающим устройством или без записывающего устройства, и любые комбинации этих приборов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9026 10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приборы и аппаратура для измерения или контроля расхода или уровня жидкостей, кроме приборов товарной позиции 9014, 9015, 9028 или 9032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9026 20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приборы и аппаратура для измерения или контроля давления, кроме приборов товарной позиции 9014, 9015, 9028 или 9032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9026 80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прочие приборы или аппаратура для измерения переменных характеристик жидкостей или газов, кроме приборов товарной позиции 9014, 9015, 9028 или 9032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9027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приборы и аппаратура для физического или химического анализа (например, поляриметры, рефрактометры, спектрометры, газо- или дымоанализаторы); приборы и аппаратура для измерения или контроля вязкости, пористости, расширения, поверхностного натяжения или аналогичные; приборы и аппаратура для измерения или контроля количества тепла, звука или света (включая экспонометры); микротомы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9030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осциллоскопы, анализаторы спектра, прочие приборы и аппаратура для измерения или контроля электрических величин, кроме измерительных приборов товарной позиции 9028; приборы и аппаратура для обнаружения или измерения альфа-, бета-, гамма-, рентгеновского, космического или прочих ионизирующих излучений</w:t>
            </w:r>
          </w:p>
        </w:tc>
      </w:tr>
      <w:tr w:rsidR="00497C50">
        <w:trPr>
          <w:trHeight w:val="238"/>
        </w:trPr>
        <w:tc>
          <w:tcPr>
            <w:tcW w:w="13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9031 41 000 0</w:t>
            </w:r>
          </w:p>
        </w:tc>
        <w:tc>
          <w:tcPr>
            <w:tcW w:w="36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оптические приборы и устройства для проверки полупроводниковых пластин или устройств или для проверки фотомасок или фотошаблонов, используемых в производстве полупроводниковых приборов, в другом месте данной группы не поименованные или не включенные</w:t>
            </w:r>
          </w:p>
        </w:tc>
      </w:tr>
      <w:tr w:rsidR="00497C50">
        <w:trPr>
          <w:trHeight w:val="238"/>
        </w:trPr>
        <w:tc>
          <w:tcPr>
            <w:tcW w:w="136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9032</w:t>
            </w:r>
          </w:p>
        </w:tc>
        <w:tc>
          <w:tcPr>
            <w:tcW w:w="363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97C50" w:rsidRDefault="00497C50">
            <w:pPr>
              <w:pStyle w:val="table10"/>
              <w:spacing w:before="120"/>
            </w:pPr>
            <w:r>
              <w:t>приборы и устройства для автоматического регулирования или управления</w:t>
            </w:r>
          </w:p>
        </w:tc>
      </w:tr>
    </w:tbl>
    <w:p w:rsidR="00497C50" w:rsidRDefault="00497C50">
      <w:pPr>
        <w:pStyle w:val="newncpi"/>
      </w:pPr>
      <w:r>
        <w:t> </w:t>
      </w:r>
    </w:p>
    <w:p w:rsidR="00497C50" w:rsidRDefault="00497C50">
      <w:pPr>
        <w:pStyle w:val="snoskiline"/>
      </w:pPr>
      <w:r>
        <w:t>______________________________</w:t>
      </w:r>
    </w:p>
    <w:p w:rsidR="00497C50" w:rsidRDefault="00497C50">
      <w:pPr>
        <w:pStyle w:val="snoski"/>
        <w:spacing w:after="240"/>
      </w:pPr>
      <w:r>
        <w:t>* Товары определяются исключительно кодом единой Товарной номенклатуры внешнеэкономической деятельности Евразийского экономического союза, наименования товаров приведены только для удобства пользования.</w:t>
      </w:r>
    </w:p>
    <w:p w:rsidR="00497C50" w:rsidRDefault="00497C50">
      <w:pPr>
        <w:pStyle w:val="snoski"/>
        <w:spacing w:after="240"/>
      </w:pPr>
      <w:r>
        <w:t> </w:t>
      </w:r>
    </w:p>
    <w:p w:rsidR="00D81238" w:rsidRDefault="006310C5"/>
    <w:sectPr w:rsidR="00D81238" w:rsidSect="00497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0C5" w:rsidRDefault="006310C5" w:rsidP="00497C50">
      <w:pPr>
        <w:spacing w:after="0" w:line="240" w:lineRule="auto"/>
      </w:pPr>
      <w:r>
        <w:separator/>
      </w:r>
    </w:p>
  </w:endnote>
  <w:endnote w:type="continuationSeparator" w:id="0">
    <w:p w:rsidR="006310C5" w:rsidRDefault="006310C5" w:rsidP="0049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50" w:rsidRDefault="00497C5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50" w:rsidRDefault="00497C5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497C50" w:rsidTr="00497C50">
      <w:tc>
        <w:tcPr>
          <w:tcW w:w="1800" w:type="dxa"/>
          <w:shd w:val="clear" w:color="auto" w:fill="auto"/>
          <w:vAlign w:val="center"/>
        </w:tcPr>
        <w:p w:rsidR="00497C50" w:rsidRDefault="00497C5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3BC2872" wp14:editId="54685A7B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497C50" w:rsidRDefault="00497C5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97C50" w:rsidRDefault="00497C5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04.11.2020</w:t>
          </w:r>
        </w:p>
        <w:p w:rsidR="00497C50" w:rsidRPr="00497C50" w:rsidRDefault="00497C5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97C50" w:rsidRDefault="00497C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0C5" w:rsidRDefault="006310C5" w:rsidP="00497C50">
      <w:pPr>
        <w:spacing w:after="0" w:line="240" w:lineRule="auto"/>
      </w:pPr>
      <w:r>
        <w:separator/>
      </w:r>
    </w:p>
  </w:footnote>
  <w:footnote w:type="continuationSeparator" w:id="0">
    <w:p w:rsidR="006310C5" w:rsidRDefault="006310C5" w:rsidP="00497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50" w:rsidRDefault="00497C50" w:rsidP="0081629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7C50" w:rsidRDefault="00497C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50" w:rsidRPr="00497C50" w:rsidRDefault="00497C50" w:rsidP="0081629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97C50">
      <w:rPr>
        <w:rStyle w:val="a7"/>
        <w:rFonts w:ascii="Times New Roman" w:hAnsi="Times New Roman" w:cs="Times New Roman"/>
        <w:sz w:val="24"/>
      </w:rPr>
      <w:fldChar w:fldCharType="begin"/>
    </w:r>
    <w:r w:rsidRPr="00497C50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97C50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497C50">
      <w:rPr>
        <w:rStyle w:val="a7"/>
        <w:rFonts w:ascii="Times New Roman" w:hAnsi="Times New Roman" w:cs="Times New Roman"/>
        <w:sz w:val="24"/>
      </w:rPr>
      <w:fldChar w:fldCharType="end"/>
    </w:r>
  </w:p>
  <w:p w:rsidR="00497C50" w:rsidRPr="00497C50" w:rsidRDefault="00497C50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C50" w:rsidRDefault="00497C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50"/>
    <w:rsid w:val="000B3644"/>
    <w:rsid w:val="00497C50"/>
    <w:rsid w:val="006310C5"/>
    <w:rsid w:val="006E7D70"/>
    <w:rsid w:val="007703A1"/>
    <w:rsid w:val="00D4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97C5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97C5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97C5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97C5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97C5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97C5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497C5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497C5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97C5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97C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97C5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97C5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97C5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97C5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97C5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97C5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97C5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97C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97C5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97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C50"/>
  </w:style>
  <w:style w:type="paragraph" w:styleId="a5">
    <w:name w:val="footer"/>
    <w:basedOn w:val="a"/>
    <w:link w:val="a6"/>
    <w:uiPriority w:val="99"/>
    <w:unhideWhenUsed/>
    <w:rsid w:val="00497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C50"/>
  </w:style>
  <w:style w:type="character" w:styleId="a7">
    <w:name w:val="page number"/>
    <w:basedOn w:val="a0"/>
    <w:uiPriority w:val="99"/>
    <w:semiHidden/>
    <w:unhideWhenUsed/>
    <w:rsid w:val="00497C50"/>
  </w:style>
  <w:style w:type="table" w:styleId="a8">
    <w:name w:val="Table Grid"/>
    <w:basedOn w:val="a1"/>
    <w:uiPriority w:val="59"/>
    <w:rsid w:val="0049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97C5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97C50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97C5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97C5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97C5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97C50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497C50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497C50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97C50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97C5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97C50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97C5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97C5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97C5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97C5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97C5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97C5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97C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97C5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97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C50"/>
  </w:style>
  <w:style w:type="paragraph" w:styleId="a5">
    <w:name w:val="footer"/>
    <w:basedOn w:val="a"/>
    <w:link w:val="a6"/>
    <w:uiPriority w:val="99"/>
    <w:unhideWhenUsed/>
    <w:rsid w:val="00497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C50"/>
  </w:style>
  <w:style w:type="character" w:styleId="a7">
    <w:name w:val="page number"/>
    <w:basedOn w:val="a0"/>
    <w:uiPriority w:val="99"/>
    <w:semiHidden/>
    <w:unhideWhenUsed/>
    <w:rsid w:val="00497C50"/>
  </w:style>
  <w:style w:type="table" w:styleId="a8">
    <w:name w:val="Table Grid"/>
    <w:basedOn w:val="a1"/>
    <w:uiPriority w:val="59"/>
    <w:rsid w:val="00497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2084</Words>
  <Characters>15178</Characters>
  <Application>Microsoft Office Word</Application>
  <DocSecurity>0</DocSecurity>
  <Lines>389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юрисконсульт</cp:lastModifiedBy>
  <cp:revision>1</cp:revision>
  <dcterms:created xsi:type="dcterms:W3CDTF">2020-11-04T13:46:00Z</dcterms:created>
  <dcterms:modified xsi:type="dcterms:W3CDTF">2020-11-04T13:47:00Z</dcterms:modified>
</cp:coreProperties>
</file>