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1D" w:rsidRDefault="00DE211D" w:rsidP="009B137F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B137F" w:rsidRPr="006D136B" w:rsidRDefault="00F2329C" w:rsidP="009B137F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6D13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Чтобы не стать нарушителем</w:t>
      </w:r>
    </w:p>
    <w:p w:rsidR="009B137F" w:rsidRPr="006D136B" w:rsidRDefault="0054122A" w:rsidP="00F2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В охотничьих угодьях Беларуси в самом разгаре </w:t>
      </w:r>
      <w:r w:rsidR="009B137F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весенний сезон охоты на пернатую дичь, который продлится по второе воскресенье мая (9 мая). </w:t>
      </w:r>
    </w:p>
    <w:p w:rsidR="0054122A" w:rsidRPr="006D136B" w:rsidRDefault="009B137F" w:rsidP="007B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F2329C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Чтобы охотнику не стать нарушителем, перед выездом на охоту рекомендуется </w:t>
      </w:r>
      <w:r w:rsidR="00956FA4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помощью наглядных фотоснимков </w:t>
      </w:r>
      <w:r w:rsidR="00F2329C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детально изучить </w:t>
      </w:r>
      <w:r w:rsidR="006B1D8F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птиц, разрешенных к добыче.</w:t>
      </w:r>
      <w:r w:rsidR="00F2329C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1D8F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</w:t>
      </w:r>
      <w:r w:rsidR="0054122A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елательно производить стрельбу только когда птицы подсели недалеко от </w:t>
      </w:r>
      <w:proofErr w:type="spellStart"/>
      <w:r w:rsidR="0054122A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скрадка</w:t>
      </w:r>
      <w:proofErr w:type="spellEnd"/>
      <w:r w:rsidR="0054122A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чтобы лучше разглядеть подсевших птиц, </w:t>
      </w:r>
      <w:r w:rsidR="00F2329C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ведь в пылу охотничьего азарта многие охотники </w:t>
      </w:r>
      <w:r w:rsidR="0054122A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пренебрегают этим правилом и</w:t>
      </w:r>
      <w:r w:rsidR="00956FA4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54122A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1D8F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следствие</w:t>
      </w:r>
      <w:r w:rsidR="00956FA4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6B1D8F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4122A" w:rsidRPr="006D13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добычей становятся виды, запрещенные к добыче. </w:t>
      </w:r>
    </w:p>
    <w:p w:rsidR="00803F1A" w:rsidRDefault="0054122A" w:rsidP="006B1D8F">
      <w:pPr>
        <w:pStyle w:val="a3"/>
        <w:shd w:val="clear" w:color="auto" w:fill="FFFFFF"/>
        <w:spacing w:before="0" w:beforeAutospacing="0" w:after="330" w:afterAutospacing="0"/>
        <w:ind w:firstLine="709"/>
        <w:jc w:val="both"/>
        <w:rPr>
          <w:bCs/>
          <w:color w:val="000000"/>
          <w:sz w:val="30"/>
          <w:szCs w:val="30"/>
        </w:rPr>
      </w:pPr>
      <w:r w:rsidRPr="006D136B">
        <w:rPr>
          <w:bCs/>
          <w:color w:val="000000"/>
          <w:sz w:val="30"/>
          <w:szCs w:val="30"/>
        </w:rPr>
        <w:t>Наглядным</w:t>
      </w:r>
      <w:r w:rsidR="006B1D8F" w:rsidRPr="006D136B">
        <w:rPr>
          <w:bCs/>
          <w:color w:val="000000"/>
          <w:sz w:val="30"/>
          <w:szCs w:val="30"/>
        </w:rPr>
        <w:t>и</w:t>
      </w:r>
      <w:r w:rsidRPr="006D136B">
        <w:rPr>
          <w:bCs/>
          <w:color w:val="000000"/>
          <w:sz w:val="30"/>
          <w:szCs w:val="30"/>
        </w:rPr>
        <w:t xml:space="preserve"> пример</w:t>
      </w:r>
      <w:r w:rsidR="006B1D8F" w:rsidRPr="006D136B">
        <w:rPr>
          <w:bCs/>
          <w:color w:val="000000"/>
          <w:sz w:val="30"/>
          <w:szCs w:val="30"/>
        </w:rPr>
        <w:t>ами,</w:t>
      </w:r>
      <w:r w:rsidRPr="006D136B">
        <w:rPr>
          <w:bCs/>
          <w:color w:val="000000"/>
          <w:sz w:val="30"/>
          <w:szCs w:val="30"/>
        </w:rPr>
        <w:t xml:space="preserve"> </w:t>
      </w:r>
      <w:r w:rsidR="006B1D8F" w:rsidRPr="006D136B">
        <w:rPr>
          <w:bCs/>
          <w:color w:val="000000"/>
          <w:sz w:val="30"/>
          <w:szCs w:val="30"/>
        </w:rPr>
        <w:t>когда охотниками проводилась стрельба по всем пролетающим птицам, не удостоверившись</w:t>
      </w:r>
      <w:r w:rsidR="00956FA4" w:rsidRPr="006D136B">
        <w:rPr>
          <w:bCs/>
          <w:color w:val="000000"/>
          <w:sz w:val="30"/>
          <w:szCs w:val="30"/>
        </w:rPr>
        <w:t>,</w:t>
      </w:r>
      <w:r w:rsidR="006B1D8F" w:rsidRPr="006D136B">
        <w:rPr>
          <w:bCs/>
          <w:color w:val="000000"/>
          <w:sz w:val="30"/>
          <w:szCs w:val="30"/>
        </w:rPr>
        <w:t xml:space="preserve"> что они разрешены к добыче</w:t>
      </w:r>
      <w:r w:rsidR="00956FA4" w:rsidRPr="006D136B">
        <w:rPr>
          <w:bCs/>
          <w:color w:val="000000"/>
          <w:sz w:val="30"/>
          <w:szCs w:val="30"/>
        </w:rPr>
        <w:t>,</w:t>
      </w:r>
      <w:r w:rsidR="006B1D8F" w:rsidRPr="006D136B">
        <w:rPr>
          <w:bCs/>
          <w:color w:val="000000"/>
          <w:sz w:val="30"/>
          <w:szCs w:val="30"/>
        </w:rPr>
        <w:t xml:space="preserve"> </w:t>
      </w:r>
      <w:r w:rsidRPr="006D136B">
        <w:rPr>
          <w:bCs/>
          <w:color w:val="000000"/>
          <w:sz w:val="30"/>
          <w:szCs w:val="30"/>
        </w:rPr>
        <w:t>могут служить два случая, произошедши</w:t>
      </w:r>
      <w:r w:rsidR="006B1D8F" w:rsidRPr="006D136B">
        <w:rPr>
          <w:bCs/>
          <w:color w:val="000000"/>
          <w:sz w:val="30"/>
          <w:szCs w:val="30"/>
        </w:rPr>
        <w:t>е</w:t>
      </w:r>
      <w:r w:rsidRPr="006D136B">
        <w:rPr>
          <w:bCs/>
          <w:color w:val="000000"/>
          <w:sz w:val="30"/>
          <w:szCs w:val="30"/>
        </w:rPr>
        <w:t xml:space="preserve"> в </w:t>
      </w:r>
      <w:proofErr w:type="spellStart"/>
      <w:r w:rsidRPr="006D136B">
        <w:rPr>
          <w:bCs/>
          <w:color w:val="000000"/>
          <w:sz w:val="30"/>
          <w:szCs w:val="30"/>
        </w:rPr>
        <w:t>Шар</w:t>
      </w:r>
      <w:r w:rsidR="006B1D8F" w:rsidRPr="006D136B">
        <w:rPr>
          <w:bCs/>
          <w:color w:val="000000"/>
          <w:sz w:val="30"/>
          <w:szCs w:val="30"/>
        </w:rPr>
        <w:t>ковщинском</w:t>
      </w:r>
      <w:proofErr w:type="spellEnd"/>
      <w:r w:rsidR="006B1D8F" w:rsidRPr="006D136B">
        <w:rPr>
          <w:bCs/>
          <w:color w:val="000000"/>
          <w:sz w:val="30"/>
          <w:szCs w:val="30"/>
        </w:rPr>
        <w:t xml:space="preserve"> и </w:t>
      </w:r>
      <w:proofErr w:type="spellStart"/>
      <w:r w:rsidR="006B1D8F" w:rsidRPr="006D136B">
        <w:rPr>
          <w:bCs/>
          <w:color w:val="000000"/>
          <w:sz w:val="30"/>
          <w:szCs w:val="30"/>
        </w:rPr>
        <w:t>Глубокском</w:t>
      </w:r>
      <w:proofErr w:type="spellEnd"/>
      <w:r w:rsidR="006B1D8F" w:rsidRPr="006D136B">
        <w:rPr>
          <w:bCs/>
          <w:color w:val="000000"/>
          <w:sz w:val="30"/>
          <w:szCs w:val="30"/>
        </w:rPr>
        <w:t xml:space="preserve"> районах.</w:t>
      </w:r>
      <w:r w:rsidRPr="006D136B">
        <w:rPr>
          <w:bCs/>
          <w:color w:val="000000"/>
          <w:sz w:val="30"/>
          <w:szCs w:val="30"/>
        </w:rPr>
        <w:t xml:space="preserve"> </w:t>
      </w:r>
      <w:r w:rsidR="006B1D8F" w:rsidRPr="006D136B">
        <w:rPr>
          <w:bCs/>
          <w:color w:val="000000"/>
          <w:sz w:val="30"/>
          <w:szCs w:val="30"/>
        </w:rPr>
        <w:t>О</w:t>
      </w:r>
      <w:r w:rsidRPr="006D136B">
        <w:rPr>
          <w:bCs/>
          <w:color w:val="000000"/>
          <w:sz w:val="30"/>
          <w:szCs w:val="30"/>
        </w:rPr>
        <w:t>хотниками были добыты</w:t>
      </w:r>
      <w:r w:rsidR="00956FA4" w:rsidRPr="006D136B">
        <w:rPr>
          <w:bCs/>
          <w:color w:val="000000"/>
          <w:sz w:val="30"/>
          <w:szCs w:val="30"/>
        </w:rPr>
        <w:t xml:space="preserve"> по две особи белощекой казарки</w:t>
      </w:r>
      <w:r w:rsidRPr="006D136B">
        <w:rPr>
          <w:bCs/>
          <w:color w:val="000000"/>
          <w:sz w:val="30"/>
          <w:szCs w:val="30"/>
        </w:rPr>
        <w:t xml:space="preserve"> вида</w:t>
      </w:r>
      <w:r w:rsidR="006B1D8F" w:rsidRPr="006D136B">
        <w:rPr>
          <w:bCs/>
          <w:color w:val="000000"/>
          <w:sz w:val="30"/>
          <w:szCs w:val="30"/>
        </w:rPr>
        <w:t>,</w:t>
      </w:r>
      <w:r w:rsidRPr="006D136B">
        <w:rPr>
          <w:bCs/>
          <w:color w:val="000000"/>
          <w:sz w:val="30"/>
          <w:szCs w:val="30"/>
        </w:rPr>
        <w:t xml:space="preserve"> запрещенного к добыче. В обоих случаях был причинен вред окружающей среде в размере 180 базовых величин, что влечет уголовн</w:t>
      </w:r>
      <w:r w:rsidR="006B1D8F" w:rsidRPr="006D136B">
        <w:rPr>
          <w:bCs/>
          <w:color w:val="000000"/>
          <w:sz w:val="30"/>
          <w:szCs w:val="30"/>
        </w:rPr>
        <w:t>ую</w:t>
      </w:r>
      <w:r w:rsidRPr="006D136B">
        <w:rPr>
          <w:bCs/>
          <w:color w:val="000000"/>
          <w:sz w:val="30"/>
          <w:szCs w:val="30"/>
        </w:rPr>
        <w:t xml:space="preserve"> ответственност</w:t>
      </w:r>
      <w:r w:rsidR="006D136B">
        <w:rPr>
          <w:bCs/>
          <w:color w:val="000000"/>
          <w:sz w:val="30"/>
          <w:szCs w:val="30"/>
        </w:rPr>
        <w:t>ь по ч.2 ст.</w:t>
      </w:r>
      <w:r w:rsidR="006B1D8F" w:rsidRPr="006D136B">
        <w:rPr>
          <w:bCs/>
          <w:color w:val="000000"/>
          <w:sz w:val="30"/>
          <w:szCs w:val="30"/>
        </w:rPr>
        <w:t>282 Уголовного Кодекса Республики Беларусь</w:t>
      </w:r>
      <w:r w:rsidRPr="006D136B">
        <w:rPr>
          <w:bCs/>
          <w:color w:val="000000"/>
          <w:sz w:val="30"/>
          <w:szCs w:val="30"/>
        </w:rPr>
        <w:t xml:space="preserve">. </w:t>
      </w:r>
    </w:p>
    <w:p w:rsidR="006D136B" w:rsidRPr="006D136B" w:rsidRDefault="006D136B" w:rsidP="006D13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30"/>
          <w:szCs w:val="30"/>
        </w:rPr>
      </w:pPr>
    </w:p>
    <w:p w:rsidR="006D136B" w:rsidRDefault="006D136B" w:rsidP="006D136B">
      <w:pPr>
        <w:pStyle w:val="a3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bCs/>
          <w:color w:val="000000"/>
          <w:sz w:val="30"/>
          <w:szCs w:val="30"/>
        </w:rPr>
      </w:pPr>
      <w:r w:rsidRPr="006D136B">
        <w:rPr>
          <w:bCs/>
          <w:color w:val="000000"/>
          <w:sz w:val="30"/>
          <w:szCs w:val="30"/>
        </w:rPr>
        <w:t xml:space="preserve">Начальник </w:t>
      </w:r>
      <w:proofErr w:type="spellStart"/>
      <w:r w:rsidRPr="006D136B">
        <w:rPr>
          <w:bCs/>
          <w:color w:val="000000"/>
          <w:sz w:val="30"/>
          <w:szCs w:val="30"/>
        </w:rPr>
        <w:t>Браславской</w:t>
      </w:r>
      <w:proofErr w:type="spellEnd"/>
      <w:r w:rsidRPr="006D136B">
        <w:rPr>
          <w:bCs/>
          <w:color w:val="000000"/>
          <w:sz w:val="30"/>
          <w:szCs w:val="30"/>
        </w:rPr>
        <w:t xml:space="preserve"> </w:t>
      </w:r>
    </w:p>
    <w:p w:rsidR="006D136B" w:rsidRDefault="006D136B" w:rsidP="006D136B">
      <w:pPr>
        <w:pStyle w:val="a3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bCs/>
          <w:color w:val="000000"/>
          <w:sz w:val="30"/>
          <w:szCs w:val="30"/>
        </w:rPr>
      </w:pPr>
      <w:r w:rsidRPr="006D136B">
        <w:rPr>
          <w:bCs/>
          <w:color w:val="000000"/>
          <w:sz w:val="30"/>
          <w:szCs w:val="30"/>
        </w:rPr>
        <w:t>межрайонной инспекции</w:t>
      </w:r>
      <w:r>
        <w:rPr>
          <w:bCs/>
          <w:color w:val="000000"/>
          <w:sz w:val="30"/>
          <w:szCs w:val="30"/>
        </w:rPr>
        <w:t xml:space="preserve"> охраны</w:t>
      </w:r>
    </w:p>
    <w:p w:rsidR="006D136B" w:rsidRPr="006D136B" w:rsidRDefault="006D136B" w:rsidP="006D136B">
      <w:pPr>
        <w:pStyle w:val="a3"/>
        <w:shd w:val="clear" w:color="auto" w:fill="FFFFFF"/>
        <w:spacing w:before="0" w:beforeAutospacing="0" w:after="0" w:afterAutospacing="0" w:line="280" w:lineRule="exact"/>
        <w:contextualSpacing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животного и растительного мира</w:t>
      </w:r>
      <w:r w:rsidRPr="006D136B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ab/>
      </w:r>
      <w:r>
        <w:rPr>
          <w:bCs/>
          <w:color w:val="000000"/>
          <w:sz w:val="30"/>
          <w:szCs w:val="30"/>
        </w:rPr>
        <w:tab/>
      </w:r>
      <w:r>
        <w:rPr>
          <w:bCs/>
          <w:color w:val="000000"/>
          <w:sz w:val="30"/>
          <w:szCs w:val="30"/>
        </w:rPr>
        <w:tab/>
      </w:r>
      <w:r>
        <w:rPr>
          <w:bCs/>
          <w:color w:val="000000"/>
          <w:sz w:val="30"/>
          <w:szCs w:val="30"/>
        </w:rPr>
        <w:tab/>
      </w:r>
      <w:proofErr w:type="spellStart"/>
      <w:r>
        <w:rPr>
          <w:bCs/>
          <w:color w:val="000000"/>
          <w:sz w:val="30"/>
          <w:szCs w:val="30"/>
        </w:rPr>
        <w:t>П.Н.Цивилько</w:t>
      </w:r>
      <w:proofErr w:type="spellEnd"/>
      <w:r>
        <w:rPr>
          <w:bCs/>
          <w:color w:val="000000"/>
          <w:sz w:val="30"/>
          <w:szCs w:val="30"/>
        </w:rPr>
        <w:t xml:space="preserve"> </w:t>
      </w:r>
    </w:p>
    <w:p w:rsidR="00803F1A" w:rsidRPr="0054122A" w:rsidRDefault="00803F1A" w:rsidP="0054122A">
      <w:pPr>
        <w:pStyle w:val="a3"/>
        <w:shd w:val="clear" w:color="auto" w:fill="FFFFFF"/>
        <w:spacing w:before="0" w:beforeAutospacing="0" w:after="33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B7460" w:rsidRDefault="007B7460" w:rsidP="007B7460">
      <w:pPr>
        <w:pStyle w:val="a3"/>
        <w:shd w:val="clear" w:color="auto" w:fill="FFFFFF"/>
        <w:spacing w:before="0" w:beforeAutospacing="0" w:after="330" w:afterAutospacing="0"/>
        <w:jc w:val="both"/>
        <w:rPr>
          <w:b/>
          <w:bCs/>
          <w:color w:val="000000"/>
          <w:sz w:val="28"/>
          <w:szCs w:val="28"/>
        </w:rPr>
      </w:pPr>
    </w:p>
    <w:p w:rsidR="007B7460" w:rsidRDefault="007B7460" w:rsidP="007B7460">
      <w:pPr>
        <w:pStyle w:val="a3"/>
        <w:shd w:val="clear" w:color="auto" w:fill="FFFFFF"/>
        <w:spacing w:before="0" w:beforeAutospacing="0" w:after="330" w:afterAutospacing="0"/>
        <w:jc w:val="both"/>
      </w:pPr>
    </w:p>
    <w:sectPr w:rsidR="007B7460" w:rsidSect="009B1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F"/>
    <w:rsid w:val="00475569"/>
    <w:rsid w:val="0054122A"/>
    <w:rsid w:val="006B1D8F"/>
    <w:rsid w:val="006D136B"/>
    <w:rsid w:val="007B7460"/>
    <w:rsid w:val="00803F1A"/>
    <w:rsid w:val="00956FA4"/>
    <w:rsid w:val="009B137F"/>
    <w:rsid w:val="00C4325E"/>
    <w:rsid w:val="00DE211D"/>
    <w:rsid w:val="00F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974A"/>
  <w15:docId w15:val="{184B01FE-11A0-44B8-8F2B-4C8447C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5E"/>
  </w:style>
  <w:style w:type="paragraph" w:styleId="2">
    <w:name w:val="heading 2"/>
    <w:basedOn w:val="a"/>
    <w:link w:val="20"/>
    <w:uiPriority w:val="9"/>
    <w:qFormat/>
    <w:rsid w:val="009B1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3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2021-04-13T08:46:00Z</cp:lastPrinted>
  <dcterms:created xsi:type="dcterms:W3CDTF">2021-04-13T08:59:00Z</dcterms:created>
  <dcterms:modified xsi:type="dcterms:W3CDTF">2021-04-13T13:05:00Z</dcterms:modified>
</cp:coreProperties>
</file>