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13" w:rsidRPr="00FA1480" w:rsidRDefault="00D60113" w:rsidP="00FA1480">
      <w:pPr>
        <w:pStyle w:val="a3"/>
        <w:shd w:val="clear" w:color="auto" w:fill="FFFFFF"/>
        <w:spacing w:before="0" w:beforeAutospacing="0" w:after="0" w:afterAutospacing="0" w:line="216" w:lineRule="auto"/>
        <w:ind w:firstLine="709"/>
        <w:jc w:val="both"/>
        <w:textAlignment w:val="baseline"/>
        <w:rPr>
          <w:sz w:val="28"/>
          <w:szCs w:val="28"/>
        </w:rPr>
      </w:pPr>
      <w:r w:rsidRPr="00171001">
        <w:rPr>
          <w:b/>
          <w:sz w:val="28"/>
          <w:szCs w:val="28"/>
        </w:rPr>
        <w:t>Основные нововведения, включенные в Правила по охране труда</w:t>
      </w:r>
      <w:r w:rsidRPr="00FA1480">
        <w:rPr>
          <w:sz w:val="28"/>
          <w:szCs w:val="28"/>
        </w:rPr>
        <w:t xml:space="preserve">, </w:t>
      </w:r>
      <w:r w:rsidR="00612278" w:rsidRPr="00FA1480">
        <w:rPr>
          <w:sz w:val="28"/>
          <w:szCs w:val="28"/>
        </w:rPr>
        <w:t xml:space="preserve">утвержденные постановлением Министерства труда и социальной защиты Республики Беларусь от 01.07.2021 № 53 (вступившие в силу 22.09.2021), </w:t>
      </w:r>
      <w:r w:rsidRPr="00171001">
        <w:rPr>
          <w:b/>
          <w:sz w:val="28"/>
          <w:szCs w:val="28"/>
        </w:rPr>
        <w:t>их отличия от ранее действовавших Межотраслевых</w:t>
      </w:r>
      <w:r w:rsidR="00612278" w:rsidRPr="00171001">
        <w:rPr>
          <w:b/>
          <w:sz w:val="28"/>
          <w:szCs w:val="28"/>
        </w:rPr>
        <w:t xml:space="preserve"> правил по охране труда</w:t>
      </w:r>
      <w:r w:rsidRPr="00FA1480">
        <w:rPr>
          <w:sz w:val="28"/>
          <w:szCs w:val="28"/>
        </w:rPr>
        <w:t>.</w:t>
      </w:r>
    </w:p>
    <w:p w:rsidR="00303DA4" w:rsidRPr="00FA1480" w:rsidRDefault="00303DA4" w:rsidP="00FA1480">
      <w:pPr>
        <w:pStyle w:val="a3"/>
        <w:shd w:val="clear" w:color="auto" w:fill="FFFFFF"/>
        <w:spacing w:before="0" w:beforeAutospacing="0" w:after="0" w:afterAutospacing="0" w:line="216" w:lineRule="auto"/>
        <w:ind w:firstLine="709"/>
        <w:jc w:val="both"/>
        <w:textAlignment w:val="baseline"/>
        <w:rPr>
          <w:color w:val="3E4040"/>
          <w:sz w:val="28"/>
          <w:szCs w:val="28"/>
        </w:rPr>
      </w:pPr>
      <w:r w:rsidRPr="00FA1480">
        <w:rPr>
          <w:color w:val="3E4040"/>
          <w:sz w:val="28"/>
          <w:szCs w:val="28"/>
        </w:rPr>
        <w:t>Правила по охране труда обязательны для всех организаций независимо от их организационно-правовых форм и форм собственности, осуществляющих различные виды экономической деятельности.</w:t>
      </w:r>
    </w:p>
    <w:p w:rsidR="00303DA4" w:rsidRPr="00FA1480" w:rsidRDefault="00303DA4" w:rsidP="00FA1480">
      <w:pPr>
        <w:pStyle w:val="a3"/>
        <w:shd w:val="clear" w:color="auto" w:fill="FFFFFF"/>
        <w:spacing w:before="0" w:beforeAutospacing="0" w:after="0" w:afterAutospacing="0" w:line="216" w:lineRule="auto"/>
        <w:ind w:firstLine="709"/>
        <w:jc w:val="both"/>
        <w:textAlignment w:val="baseline"/>
        <w:rPr>
          <w:color w:val="3E4040"/>
          <w:sz w:val="28"/>
          <w:szCs w:val="28"/>
        </w:rPr>
      </w:pPr>
      <w:r w:rsidRPr="00FA1480">
        <w:rPr>
          <w:color w:val="3E4040"/>
          <w:sz w:val="28"/>
          <w:szCs w:val="28"/>
        </w:rPr>
        <w:t xml:space="preserve">Остановимся на основных моментах, на которые надо </w:t>
      </w:r>
      <w:proofErr w:type="gramStart"/>
      <w:r w:rsidRPr="00FA1480">
        <w:rPr>
          <w:color w:val="3E4040"/>
          <w:sz w:val="28"/>
          <w:szCs w:val="28"/>
        </w:rPr>
        <w:t>обратить внимание организациям</w:t>
      </w:r>
      <w:proofErr w:type="gramEnd"/>
      <w:r w:rsidRPr="00FA1480">
        <w:rPr>
          <w:color w:val="3E4040"/>
          <w:sz w:val="28"/>
          <w:szCs w:val="28"/>
        </w:rPr>
        <w:t>.</w:t>
      </w:r>
    </w:p>
    <w:p w:rsidR="00303DA4" w:rsidRPr="00FA1480" w:rsidRDefault="00303DA4" w:rsidP="00FA1480">
      <w:pPr>
        <w:pStyle w:val="a3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color w:val="3E4040"/>
          <w:sz w:val="28"/>
          <w:szCs w:val="28"/>
        </w:rPr>
      </w:pPr>
      <w:r w:rsidRPr="00FA1480">
        <w:rPr>
          <w:rStyle w:val="a5"/>
          <w:color w:val="3E4040"/>
          <w:sz w:val="28"/>
          <w:szCs w:val="28"/>
          <w:bdr w:val="none" w:sz="0" w:space="0" w:color="auto" w:frame="1"/>
        </w:rPr>
        <w:t>1. Общие положения</w:t>
      </w:r>
    </w:p>
    <w:p w:rsidR="00303DA4" w:rsidRPr="00FA1480" w:rsidRDefault="006C5827" w:rsidP="00FA1480">
      <w:pPr>
        <w:pStyle w:val="a3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color w:val="3E4040"/>
          <w:sz w:val="28"/>
          <w:szCs w:val="28"/>
        </w:rPr>
      </w:pPr>
      <w:r w:rsidRPr="00FA1480">
        <w:rPr>
          <w:color w:val="3E4040"/>
          <w:sz w:val="28"/>
          <w:szCs w:val="28"/>
        </w:rPr>
        <w:t xml:space="preserve">В </w:t>
      </w:r>
      <w:r w:rsidR="00303DA4" w:rsidRPr="00FA1480">
        <w:rPr>
          <w:color w:val="3E4040"/>
          <w:sz w:val="28"/>
          <w:szCs w:val="28"/>
        </w:rPr>
        <w:t>Правилах по охране труда появились</w:t>
      </w:r>
      <w:r w:rsidR="00303DA4" w:rsidRPr="00FA1480">
        <w:rPr>
          <w:rStyle w:val="apple-converted-space"/>
          <w:b/>
          <w:bCs/>
          <w:color w:val="3E4040"/>
          <w:sz w:val="28"/>
          <w:szCs w:val="28"/>
          <w:bdr w:val="none" w:sz="0" w:space="0" w:color="auto" w:frame="1"/>
        </w:rPr>
        <w:t> </w:t>
      </w:r>
      <w:r w:rsidR="00303DA4" w:rsidRPr="00FA1480">
        <w:rPr>
          <w:rStyle w:val="a5"/>
          <w:color w:val="3E4040"/>
          <w:sz w:val="28"/>
          <w:szCs w:val="28"/>
          <w:bdr w:val="none" w:sz="0" w:space="0" w:color="auto" w:frame="1"/>
        </w:rPr>
        <w:t xml:space="preserve">определения </w:t>
      </w:r>
      <w:r w:rsidR="00303DA4" w:rsidRPr="00FA1480">
        <w:rPr>
          <w:color w:val="3E4040"/>
          <w:sz w:val="28"/>
          <w:szCs w:val="28"/>
        </w:rPr>
        <w:t>следующих терминов (п. 3 Правил):</w:t>
      </w:r>
    </w:p>
    <w:p w:rsidR="00303DA4" w:rsidRPr="00FA1480" w:rsidRDefault="00303DA4" w:rsidP="00FA1480">
      <w:pPr>
        <w:pStyle w:val="a3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color w:val="3E4040"/>
          <w:sz w:val="28"/>
          <w:szCs w:val="28"/>
        </w:rPr>
      </w:pPr>
      <w:r w:rsidRPr="00FA1480">
        <w:rPr>
          <w:color w:val="3E4040"/>
          <w:sz w:val="28"/>
          <w:szCs w:val="28"/>
        </w:rPr>
        <w:t>— производственное оборудование — совокупность различного рода машин и механизмов, оказывающих в процессе производства продукции непосредственное механическое, термическое или химическое воздействие на предмет труда;</w:t>
      </w:r>
    </w:p>
    <w:p w:rsidR="00303DA4" w:rsidRDefault="00303DA4" w:rsidP="00FA1480">
      <w:pPr>
        <w:pStyle w:val="a3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color w:val="3E4040"/>
          <w:sz w:val="28"/>
          <w:szCs w:val="28"/>
        </w:rPr>
      </w:pPr>
      <w:r w:rsidRPr="00FA1480">
        <w:rPr>
          <w:color w:val="3E4040"/>
          <w:sz w:val="28"/>
          <w:szCs w:val="28"/>
        </w:rPr>
        <w:t>— производственный процесс — совокупность технологических и иных необходимых для производства процессов, рабочих (производственных) операций, включая трудовую деятельность и трудовые функции работающих.</w:t>
      </w:r>
    </w:p>
    <w:p w:rsidR="00D14BBB" w:rsidRPr="00171001" w:rsidRDefault="00D14BBB" w:rsidP="00FA1480">
      <w:pPr>
        <w:pStyle w:val="a3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i/>
          <w:color w:val="3E4040"/>
        </w:rPr>
      </w:pPr>
      <w:r w:rsidRPr="00171001">
        <w:rPr>
          <w:i/>
          <w:color w:val="3E4040"/>
        </w:rPr>
        <w:t>Примечание</w:t>
      </w:r>
    </w:p>
    <w:p w:rsidR="00D14BBB" w:rsidRPr="00171001" w:rsidRDefault="00D14BBB" w:rsidP="00FA1480">
      <w:pPr>
        <w:pStyle w:val="a3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color w:val="3E4040"/>
        </w:rPr>
      </w:pPr>
      <w:r w:rsidRPr="00171001">
        <w:rPr>
          <w:rStyle w:val="a6"/>
          <w:color w:val="3E4040"/>
          <w:bdr w:val="none" w:sz="0" w:space="0" w:color="auto" w:frame="1"/>
        </w:rPr>
        <w:t>Технологический процесс — часть производственного процесса, содержащая целенаправленные действия по получению, изменению и (или) определению свойств, состояния, состава обращающихся в нем веществ, материалов, продукции, других предметов и результатов труда (</w:t>
      </w:r>
      <w:proofErr w:type="spellStart"/>
      <w:r w:rsidR="000D6C49" w:rsidRPr="00171001">
        <w:rPr>
          <w:rStyle w:val="a6"/>
          <w:color w:val="3E4040"/>
          <w:bdr w:val="none" w:sz="0" w:space="0" w:color="auto" w:frame="1"/>
        </w:rPr>
        <w:fldChar w:fldCharType="begin"/>
      </w:r>
      <w:r w:rsidRPr="00171001">
        <w:rPr>
          <w:rStyle w:val="a6"/>
          <w:color w:val="3E4040"/>
          <w:bdr w:val="none" w:sz="0" w:space="0" w:color="auto" w:frame="1"/>
        </w:rPr>
        <w:instrText xml:space="preserve"> HYPERLINK "https://ilex.by/news/novye-pravila-po-ohrane-truda/" </w:instrText>
      </w:r>
      <w:r w:rsidR="000D6C49" w:rsidRPr="00171001">
        <w:rPr>
          <w:rStyle w:val="a6"/>
          <w:color w:val="3E4040"/>
          <w:bdr w:val="none" w:sz="0" w:space="0" w:color="auto" w:frame="1"/>
        </w:rPr>
        <w:fldChar w:fldCharType="separate"/>
      </w:r>
      <w:r w:rsidRPr="00171001">
        <w:rPr>
          <w:rStyle w:val="a4"/>
          <w:i/>
          <w:iCs/>
          <w:color w:val="00BCD4"/>
          <w:bdr w:val="none" w:sz="0" w:space="0" w:color="auto" w:frame="1"/>
        </w:rPr>
        <w:t>абз</w:t>
      </w:r>
      <w:proofErr w:type="spellEnd"/>
      <w:r w:rsidRPr="00171001">
        <w:rPr>
          <w:rStyle w:val="a4"/>
          <w:i/>
          <w:iCs/>
          <w:color w:val="00BCD4"/>
          <w:bdr w:val="none" w:sz="0" w:space="0" w:color="auto" w:frame="1"/>
        </w:rPr>
        <w:t>. 10 п. 62</w:t>
      </w:r>
      <w:r w:rsidR="000D6C49" w:rsidRPr="00171001">
        <w:rPr>
          <w:rStyle w:val="a6"/>
          <w:color w:val="3E4040"/>
          <w:bdr w:val="none" w:sz="0" w:space="0" w:color="auto" w:frame="1"/>
        </w:rPr>
        <w:fldChar w:fldCharType="end"/>
      </w:r>
      <w:r w:rsidRPr="00171001">
        <w:rPr>
          <w:rStyle w:val="apple-converted-space"/>
          <w:i/>
          <w:iCs/>
          <w:color w:val="3E4040"/>
          <w:bdr w:val="none" w:sz="0" w:space="0" w:color="auto" w:frame="1"/>
        </w:rPr>
        <w:t> </w:t>
      </w:r>
      <w:r w:rsidRPr="00171001">
        <w:rPr>
          <w:rStyle w:val="a6"/>
          <w:color w:val="3E4040"/>
          <w:bdr w:val="none" w:sz="0" w:space="0" w:color="auto" w:frame="1"/>
        </w:rPr>
        <w:t>Общих требований пожарной безопасности к строениям и помещениям);</w:t>
      </w:r>
    </w:p>
    <w:p w:rsidR="00303DA4" w:rsidRPr="00FA1480" w:rsidRDefault="00303DA4" w:rsidP="00FA1480">
      <w:pPr>
        <w:pStyle w:val="a3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color w:val="3E4040"/>
          <w:sz w:val="28"/>
          <w:szCs w:val="28"/>
        </w:rPr>
      </w:pPr>
      <w:r w:rsidRPr="00FA1480">
        <w:rPr>
          <w:color w:val="3E4040"/>
          <w:sz w:val="28"/>
          <w:szCs w:val="28"/>
        </w:rPr>
        <w:t>— техническая эксплуатация капитальных строений (зданий, сооружений), изолированных помещений — использование зданий, сооружений и помещений по назначению при систематическом осуществлении комплекса организационно-технических мероприятий по контролю технического состояния элементов здания и соблюдению правил эксплуатации объекта путем проведения технических осмотров, содержанию, техническому обслуживанию и ремонту;</w:t>
      </w:r>
    </w:p>
    <w:p w:rsidR="00303DA4" w:rsidRPr="00FA1480" w:rsidRDefault="00303DA4" w:rsidP="00FA1480">
      <w:pPr>
        <w:pStyle w:val="a3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color w:val="3E4040"/>
          <w:sz w:val="28"/>
          <w:szCs w:val="28"/>
        </w:rPr>
      </w:pPr>
      <w:r w:rsidRPr="00FA1480">
        <w:rPr>
          <w:color w:val="3E4040"/>
          <w:sz w:val="28"/>
          <w:szCs w:val="28"/>
        </w:rPr>
        <w:t>— сильная жара — максимальная температура воздуха от +30</w:t>
      </w:r>
      <w:proofErr w:type="gramStart"/>
      <w:r w:rsidRPr="00FA1480">
        <w:rPr>
          <w:color w:val="3E4040"/>
          <w:sz w:val="28"/>
          <w:szCs w:val="28"/>
        </w:rPr>
        <w:t xml:space="preserve"> °С</w:t>
      </w:r>
      <w:proofErr w:type="gramEnd"/>
      <w:r w:rsidRPr="00FA1480">
        <w:rPr>
          <w:color w:val="3E4040"/>
          <w:sz w:val="28"/>
          <w:szCs w:val="28"/>
        </w:rPr>
        <w:t xml:space="preserve"> и выше;</w:t>
      </w:r>
    </w:p>
    <w:p w:rsidR="00303DA4" w:rsidRDefault="00303DA4" w:rsidP="00FA1480">
      <w:pPr>
        <w:pStyle w:val="a3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color w:val="3E4040"/>
          <w:sz w:val="28"/>
          <w:szCs w:val="28"/>
        </w:rPr>
      </w:pPr>
      <w:r w:rsidRPr="00FA1480">
        <w:rPr>
          <w:color w:val="3E4040"/>
          <w:sz w:val="28"/>
          <w:szCs w:val="28"/>
        </w:rPr>
        <w:t>— сильный мороз — минимальная температура воздуха от -25</w:t>
      </w:r>
      <w:proofErr w:type="gramStart"/>
      <w:r w:rsidRPr="00FA1480">
        <w:rPr>
          <w:color w:val="3E4040"/>
          <w:sz w:val="28"/>
          <w:szCs w:val="28"/>
        </w:rPr>
        <w:t xml:space="preserve"> °С</w:t>
      </w:r>
      <w:proofErr w:type="gramEnd"/>
      <w:r w:rsidRPr="00FA1480">
        <w:rPr>
          <w:color w:val="3E4040"/>
          <w:sz w:val="28"/>
          <w:szCs w:val="28"/>
        </w:rPr>
        <w:t xml:space="preserve"> и ниже.</w:t>
      </w:r>
    </w:p>
    <w:p w:rsidR="00D14BBB" w:rsidRPr="00171001" w:rsidRDefault="00D14BBB" w:rsidP="00171001">
      <w:pPr>
        <w:pStyle w:val="a3"/>
        <w:shd w:val="clear" w:color="auto" w:fill="FFFFFF"/>
        <w:spacing w:before="0" w:beforeAutospacing="0" w:after="0" w:afterAutospacing="0" w:line="216" w:lineRule="auto"/>
        <w:textAlignment w:val="baseline"/>
        <w:rPr>
          <w:i/>
          <w:color w:val="3E4040"/>
        </w:rPr>
      </w:pPr>
      <w:r w:rsidRPr="00171001">
        <w:rPr>
          <w:i/>
          <w:color w:val="3E4040"/>
        </w:rPr>
        <w:t>Примечание</w:t>
      </w:r>
    </w:p>
    <w:p w:rsidR="00D14BBB" w:rsidRPr="00171001" w:rsidRDefault="00D14BBB" w:rsidP="00171001">
      <w:pPr>
        <w:pStyle w:val="a3"/>
        <w:shd w:val="clear" w:color="auto" w:fill="FFFFFF"/>
        <w:spacing w:before="0" w:beforeAutospacing="0" w:after="0" w:afterAutospacing="0" w:line="216" w:lineRule="auto"/>
        <w:textAlignment w:val="baseline"/>
        <w:rPr>
          <w:i/>
          <w:color w:val="3E4040"/>
        </w:rPr>
      </w:pPr>
      <w:r w:rsidRPr="00171001">
        <w:rPr>
          <w:rStyle w:val="a6"/>
          <w:color w:val="3E4040"/>
          <w:bdr w:val="none" w:sz="0" w:space="0" w:color="auto" w:frame="1"/>
        </w:rPr>
        <w:t>Ранее применялись параметры, установленные</w:t>
      </w:r>
      <w:r w:rsidRPr="00171001">
        <w:rPr>
          <w:rStyle w:val="apple-converted-space"/>
          <w:i/>
          <w:iCs/>
          <w:color w:val="3E4040"/>
          <w:bdr w:val="none" w:sz="0" w:space="0" w:color="auto" w:frame="1"/>
        </w:rPr>
        <w:t> </w:t>
      </w:r>
      <w:hyperlink r:id="rId4" w:history="1">
        <w:r w:rsidRPr="00171001">
          <w:rPr>
            <w:rStyle w:val="a4"/>
            <w:i/>
            <w:iCs/>
            <w:color w:val="00BCD4"/>
            <w:bdr w:val="none" w:sz="0" w:space="0" w:color="auto" w:frame="1"/>
          </w:rPr>
          <w:t>ТКП</w:t>
        </w:r>
      </w:hyperlink>
      <w:r w:rsidRPr="00171001">
        <w:rPr>
          <w:rStyle w:val="a6"/>
          <w:color w:val="3E4040"/>
          <w:bdr w:val="none" w:sz="0" w:space="0" w:color="auto" w:frame="1"/>
        </w:rPr>
        <w:t> 17.10-06-2008:</w:t>
      </w:r>
      <w:r w:rsidRPr="00171001">
        <w:rPr>
          <w:i/>
          <w:iCs/>
          <w:color w:val="3E4040"/>
          <w:bdr w:val="none" w:sz="0" w:space="0" w:color="auto" w:frame="1"/>
        </w:rPr>
        <w:br/>
      </w:r>
      <w:r w:rsidRPr="00171001">
        <w:rPr>
          <w:rStyle w:val="a6"/>
          <w:color w:val="3E4040"/>
          <w:bdr w:val="none" w:sz="0" w:space="0" w:color="auto" w:frame="1"/>
        </w:rPr>
        <w:t>— сильная жара: температура +30…+34;</w:t>
      </w:r>
      <w:r w:rsidRPr="00171001">
        <w:rPr>
          <w:i/>
          <w:iCs/>
          <w:color w:val="3E4040"/>
          <w:bdr w:val="none" w:sz="0" w:space="0" w:color="auto" w:frame="1"/>
        </w:rPr>
        <w:br/>
      </w:r>
      <w:r w:rsidRPr="00171001">
        <w:rPr>
          <w:rStyle w:val="a6"/>
          <w:color w:val="3E4040"/>
          <w:bdr w:val="none" w:sz="0" w:space="0" w:color="auto" w:frame="1"/>
        </w:rPr>
        <w:t>— сильный мороз: температура -25…-34;</w:t>
      </w:r>
      <w:r w:rsidRPr="00171001">
        <w:rPr>
          <w:i/>
          <w:iCs/>
          <w:color w:val="3E4040"/>
          <w:bdr w:val="none" w:sz="0" w:space="0" w:color="auto" w:frame="1"/>
        </w:rPr>
        <w:br/>
      </w:r>
      <w:r w:rsidRPr="00171001">
        <w:rPr>
          <w:rStyle w:val="a6"/>
          <w:color w:val="3E4040"/>
          <w:bdr w:val="none" w:sz="0" w:space="0" w:color="auto" w:frame="1"/>
        </w:rPr>
        <w:t>— очень сильная жара: температура +35 и выше;</w:t>
      </w:r>
      <w:r w:rsidRPr="00171001">
        <w:rPr>
          <w:i/>
          <w:iCs/>
          <w:color w:val="3E4040"/>
          <w:bdr w:val="none" w:sz="0" w:space="0" w:color="auto" w:frame="1"/>
        </w:rPr>
        <w:br/>
      </w:r>
      <w:r w:rsidRPr="00171001">
        <w:rPr>
          <w:rStyle w:val="a6"/>
          <w:color w:val="3E4040"/>
          <w:bdr w:val="none" w:sz="0" w:space="0" w:color="auto" w:frame="1"/>
        </w:rPr>
        <w:t>— очень сильный мороз: температура -35 и ниже.</w:t>
      </w:r>
    </w:p>
    <w:p w:rsidR="00303DA4" w:rsidRDefault="00303DA4" w:rsidP="00FA1480">
      <w:pPr>
        <w:pStyle w:val="a3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color w:val="3E4040"/>
          <w:sz w:val="28"/>
          <w:szCs w:val="28"/>
        </w:rPr>
      </w:pPr>
      <w:r w:rsidRPr="00FA1480">
        <w:rPr>
          <w:color w:val="3E4040"/>
          <w:sz w:val="28"/>
          <w:szCs w:val="28"/>
        </w:rPr>
        <w:t>В Правила по охране труда включены нормы</w:t>
      </w:r>
      <w:r w:rsidRPr="00FA1480">
        <w:rPr>
          <w:rStyle w:val="apple-converted-space"/>
          <w:color w:val="3E4040"/>
          <w:sz w:val="28"/>
          <w:szCs w:val="28"/>
        </w:rPr>
        <w:t> </w:t>
      </w:r>
      <w:hyperlink r:id="rId5" w:history="1">
        <w:r w:rsidRPr="00FA1480">
          <w:rPr>
            <w:rStyle w:val="a4"/>
            <w:color w:val="00BCD4"/>
            <w:sz w:val="28"/>
            <w:szCs w:val="28"/>
            <w:u w:val="none"/>
            <w:bdr w:val="none" w:sz="0" w:space="0" w:color="auto" w:frame="1"/>
          </w:rPr>
          <w:t>ст. 29</w:t>
        </w:r>
      </w:hyperlink>
      <w:r w:rsidRPr="00FA1480">
        <w:rPr>
          <w:rStyle w:val="apple-converted-space"/>
          <w:color w:val="3E4040"/>
          <w:sz w:val="28"/>
          <w:szCs w:val="28"/>
        </w:rPr>
        <w:t> </w:t>
      </w:r>
      <w:r w:rsidRPr="00FA1480">
        <w:rPr>
          <w:color w:val="3E4040"/>
          <w:sz w:val="28"/>
          <w:szCs w:val="28"/>
        </w:rPr>
        <w:t>Закона об охране труда об установлении дополнительных</w:t>
      </w:r>
      <w:r w:rsidRPr="00FA1480">
        <w:rPr>
          <w:rStyle w:val="apple-converted-space"/>
          <w:color w:val="3E4040"/>
          <w:sz w:val="28"/>
          <w:szCs w:val="28"/>
        </w:rPr>
        <w:t> </w:t>
      </w:r>
      <w:r w:rsidRPr="00FA1480">
        <w:rPr>
          <w:rStyle w:val="a5"/>
          <w:color w:val="3E4040"/>
          <w:sz w:val="28"/>
          <w:szCs w:val="28"/>
          <w:bdr w:val="none" w:sz="0" w:space="0" w:color="auto" w:frame="1"/>
        </w:rPr>
        <w:t>специальных перерывов</w:t>
      </w:r>
      <w:r w:rsidRPr="00FA1480">
        <w:rPr>
          <w:rStyle w:val="apple-converted-space"/>
          <w:color w:val="3E4040"/>
          <w:sz w:val="28"/>
          <w:szCs w:val="28"/>
        </w:rPr>
        <w:t> </w:t>
      </w:r>
      <w:r w:rsidRPr="00FA1480">
        <w:rPr>
          <w:color w:val="3E4040"/>
          <w:sz w:val="28"/>
          <w:szCs w:val="28"/>
        </w:rPr>
        <w:t>в течение рабочего дня, включаемых в рабочее время (перерывы для обогревания, отдыха на погрузочно-разгрузочных работах и др.), некоторым категориям работников. Например, трудящимся на открытом воздухе или в закрытых необогреваемых помещениях в холодный период го</w:t>
      </w:r>
      <w:r w:rsidR="00593286">
        <w:rPr>
          <w:color w:val="3E4040"/>
          <w:sz w:val="28"/>
          <w:szCs w:val="28"/>
        </w:rPr>
        <w:t>да (п. 14 Правил</w:t>
      </w:r>
      <w:r w:rsidRPr="00FA1480">
        <w:rPr>
          <w:color w:val="3E4040"/>
          <w:sz w:val="28"/>
          <w:szCs w:val="28"/>
        </w:rPr>
        <w:t>).</w:t>
      </w:r>
    </w:p>
    <w:p w:rsidR="00D14BBB" w:rsidRPr="00171001" w:rsidRDefault="00D14BBB" w:rsidP="00FA1480">
      <w:pPr>
        <w:pStyle w:val="a3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i/>
          <w:color w:val="3E4040"/>
        </w:rPr>
      </w:pPr>
      <w:r w:rsidRPr="00171001">
        <w:rPr>
          <w:i/>
          <w:color w:val="3E4040"/>
        </w:rPr>
        <w:t>Примечание</w:t>
      </w:r>
    </w:p>
    <w:p w:rsidR="00D14BBB" w:rsidRPr="00171001" w:rsidRDefault="00D14BBB" w:rsidP="00FA1480">
      <w:pPr>
        <w:pStyle w:val="a3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color w:val="3E4040"/>
        </w:rPr>
      </w:pPr>
      <w:r w:rsidRPr="00171001">
        <w:rPr>
          <w:rStyle w:val="a6"/>
          <w:color w:val="3E4040"/>
          <w:bdr w:val="none" w:sz="0" w:space="0" w:color="auto" w:frame="1"/>
        </w:rPr>
        <w:t>Холодный период года — промежуток времени, характеризуемый среднесуточной температурой наружного воздуха, равной +10 °C и ниже (</w:t>
      </w:r>
      <w:proofErr w:type="spellStart"/>
      <w:r w:rsidR="000D6C49" w:rsidRPr="00171001">
        <w:rPr>
          <w:rStyle w:val="a6"/>
          <w:color w:val="3E4040"/>
          <w:bdr w:val="none" w:sz="0" w:space="0" w:color="auto" w:frame="1"/>
        </w:rPr>
        <w:fldChar w:fldCharType="begin"/>
      </w:r>
      <w:r w:rsidRPr="00171001">
        <w:rPr>
          <w:rStyle w:val="a6"/>
          <w:color w:val="3E4040"/>
          <w:bdr w:val="none" w:sz="0" w:space="0" w:color="auto" w:frame="1"/>
        </w:rPr>
        <w:instrText xml:space="preserve"> HYPERLINK "https://ilex.by/news/novye-pravila-po-ohrane-truda/" </w:instrText>
      </w:r>
      <w:r w:rsidR="000D6C49" w:rsidRPr="00171001">
        <w:rPr>
          <w:rStyle w:val="a6"/>
          <w:color w:val="3E4040"/>
          <w:bdr w:val="none" w:sz="0" w:space="0" w:color="auto" w:frame="1"/>
        </w:rPr>
        <w:fldChar w:fldCharType="separate"/>
      </w:r>
      <w:r w:rsidRPr="00171001">
        <w:rPr>
          <w:rStyle w:val="a4"/>
          <w:i/>
          <w:iCs/>
          <w:color w:val="00BCD4"/>
          <w:bdr w:val="none" w:sz="0" w:space="0" w:color="auto" w:frame="1"/>
        </w:rPr>
        <w:t>абз</w:t>
      </w:r>
      <w:proofErr w:type="spellEnd"/>
      <w:r w:rsidRPr="00171001">
        <w:rPr>
          <w:rStyle w:val="a4"/>
          <w:i/>
          <w:iCs/>
          <w:color w:val="00BCD4"/>
          <w:bdr w:val="none" w:sz="0" w:space="0" w:color="auto" w:frame="1"/>
        </w:rPr>
        <w:t>. 7 п. 2</w:t>
      </w:r>
      <w:r w:rsidR="000D6C49" w:rsidRPr="00171001">
        <w:rPr>
          <w:rStyle w:val="a6"/>
          <w:color w:val="3E4040"/>
          <w:bdr w:val="none" w:sz="0" w:space="0" w:color="auto" w:frame="1"/>
        </w:rPr>
        <w:fldChar w:fldCharType="end"/>
      </w:r>
      <w:r w:rsidRPr="00171001">
        <w:rPr>
          <w:rStyle w:val="apple-converted-space"/>
          <w:i/>
          <w:iCs/>
          <w:color w:val="3E4040"/>
          <w:bdr w:val="none" w:sz="0" w:space="0" w:color="auto" w:frame="1"/>
        </w:rPr>
        <w:t> </w:t>
      </w:r>
      <w:proofErr w:type="spellStart"/>
      <w:r w:rsidRPr="00171001">
        <w:rPr>
          <w:rStyle w:val="a6"/>
          <w:color w:val="3E4040"/>
          <w:bdr w:val="none" w:sz="0" w:space="0" w:color="auto" w:frame="1"/>
        </w:rPr>
        <w:t>СанПиН</w:t>
      </w:r>
      <w:proofErr w:type="spellEnd"/>
      <w:r w:rsidRPr="00171001">
        <w:rPr>
          <w:rStyle w:val="a6"/>
          <w:color w:val="3E4040"/>
          <w:bdr w:val="none" w:sz="0" w:space="0" w:color="auto" w:frame="1"/>
        </w:rPr>
        <w:t xml:space="preserve"> N 33).</w:t>
      </w:r>
    </w:p>
    <w:p w:rsidR="00303DA4" w:rsidRPr="00FA1480" w:rsidRDefault="00303DA4" w:rsidP="00FA1480">
      <w:pPr>
        <w:pStyle w:val="a3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color w:val="3E4040"/>
          <w:sz w:val="28"/>
          <w:szCs w:val="28"/>
        </w:rPr>
      </w:pPr>
      <w:r w:rsidRPr="00FA1480">
        <w:rPr>
          <w:color w:val="3E4040"/>
          <w:sz w:val="28"/>
          <w:szCs w:val="28"/>
        </w:rPr>
        <w:t>Также введена обязанность работающих при проведении на дороге ремонтных и других работ: они должны находиться в оранжевом флуоресцентном</w:t>
      </w:r>
      <w:r w:rsidRPr="00FA1480">
        <w:rPr>
          <w:rStyle w:val="apple-converted-space"/>
          <w:color w:val="3E4040"/>
          <w:sz w:val="28"/>
          <w:szCs w:val="28"/>
        </w:rPr>
        <w:t> </w:t>
      </w:r>
      <w:r w:rsidRPr="00FA1480">
        <w:rPr>
          <w:rStyle w:val="a5"/>
          <w:color w:val="3E4040"/>
          <w:sz w:val="28"/>
          <w:szCs w:val="28"/>
          <w:bdr w:val="none" w:sz="0" w:space="0" w:color="auto" w:frame="1"/>
        </w:rPr>
        <w:t>жилете-накидке</w:t>
      </w:r>
      <w:r w:rsidRPr="00FA1480">
        <w:rPr>
          <w:rStyle w:val="apple-converted-space"/>
          <w:color w:val="3E4040"/>
          <w:sz w:val="28"/>
          <w:szCs w:val="28"/>
        </w:rPr>
        <w:t> </w:t>
      </w:r>
      <w:r w:rsidRPr="00FA1480">
        <w:rPr>
          <w:color w:val="3E4040"/>
          <w:sz w:val="28"/>
          <w:szCs w:val="28"/>
        </w:rPr>
        <w:t>(п. 15 Правил). Более подробное описание данной одежды приведено в</w:t>
      </w:r>
      <w:r w:rsidR="00B55454" w:rsidRPr="00FA1480">
        <w:rPr>
          <w:color w:val="3E4040"/>
          <w:sz w:val="28"/>
          <w:szCs w:val="28"/>
        </w:rPr>
        <w:t xml:space="preserve"> </w:t>
      </w:r>
      <w:hyperlink r:id="rId6" w:history="1">
        <w:r w:rsidRPr="00FA1480">
          <w:rPr>
            <w:rStyle w:val="a4"/>
            <w:color w:val="00BCD4"/>
            <w:sz w:val="28"/>
            <w:szCs w:val="28"/>
            <w:u w:val="none"/>
            <w:bdr w:val="none" w:sz="0" w:space="0" w:color="auto" w:frame="1"/>
          </w:rPr>
          <w:t>приложении</w:t>
        </w:r>
      </w:hyperlink>
      <w:r w:rsidRPr="00FA1480">
        <w:rPr>
          <w:rStyle w:val="apple-converted-space"/>
          <w:color w:val="3E4040"/>
          <w:sz w:val="28"/>
          <w:szCs w:val="28"/>
        </w:rPr>
        <w:t> </w:t>
      </w:r>
      <w:r w:rsidRPr="00FA1480">
        <w:rPr>
          <w:color w:val="3E4040"/>
          <w:sz w:val="28"/>
          <w:szCs w:val="28"/>
        </w:rPr>
        <w:t>к постановлению N 27.</w:t>
      </w:r>
    </w:p>
    <w:p w:rsidR="00303DA4" w:rsidRPr="00FA1480" w:rsidRDefault="00303DA4" w:rsidP="00FA1480">
      <w:pPr>
        <w:pStyle w:val="a3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color w:val="3E4040"/>
          <w:sz w:val="28"/>
          <w:szCs w:val="28"/>
        </w:rPr>
      </w:pPr>
      <w:r w:rsidRPr="00FA1480">
        <w:rPr>
          <w:color w:val="3E4040"/>
          <w:sz w:val="28"/>
          <w:szCs w:val="28"/>
        </w:rPr>
        <w:t xml:space="preserve">В отличие от Межотраслевых правил, в Правилах по охране труда отсутствует норма об ответственности виновных лиц. Вместе с тем </w:t>
      </w:r>
      <w:r w:rsidRPr="00FA1480">
        <w:rPr>
          <w:color w:val="3E4040"/>
          <w:sz w:val="28"/>
          <w:szCs w:val="28"/>
        </w:rPr>
        <w:lastRenderedPageBreak/>
        <w:t>изменений в данном случае для организаций нет. Виновные работодатели и работающие несут ответственность в соответствии с законодательными актами (ст. 44 Закона об охране труда). Так, они могут нести дисциплинарную, административную и уголовную ответственность (</w:t>
      </w:r>
      <w:hyperlink r:id="rId7" w:history="1">
        <w:r w:rsidRPr="00FA1480">
          <w:rPr>
            <w:rStyle w:val="a4"/>
            <w:color w:val="00BCD4"/>
            <w:sz w:val="28"/>
            <w:szCs w:val="28"/>
            <w:u w:val="none"/>
            <w:bdr w:val="none" w:sz="0" w:space="0" w:color="auto" w:frame="1"/>
          </w:rPr>
          <w:t>гл. 14</w:t>
        </w:r>
      </w:hyperlink>
      <w:r w:rsidRPr="00FA1480">
        <w:rPr>
          <w:color w:val="3E4040"/>
          <w:sz w:val="28"/>
          <w:szCs w:val="28"/>
        </w:rPr>
        <w:t>ТК,</w:t>
      </w:r>
      <w:r w:rsidRPr="00FA1480">
        <w:rPr>
          <w:rStyle w:val="apple-converted-space"/>
          <w:color w:val="3E4040"/>
          <w:sz w:val="28"/>
          <w:szCs w:val="28"/>
        </w:rPr>
        <w:t> </w:t>
      </w:r>
      <w:hyperlink r:id="rId8" w:history="1">
        <w:r w:rsidRPr="00FA1480">
          <w:rPr>
            <w:rStyle w:val="a4"/>
            <w:color w:val="00BCD4"/>
            <w:sz w:val="28"/>
            <w:szCs w:val="28"/>
            <w:u w:val="none"/>
            <w:bdr w:val="none" w:sz="0" w:space="0" w:color="auto" w:frame="1"/>
          </w:rPr>
          <w:t>ст. 10.13</w:t>
        </w:r>
      </w:hyperlink>
      <w:r w:rsidRPr="00FA1480">
        <w:rPr>
          <w:rStyle w:val="apple-converted-space"/>
          <w:color w:val="3E4040"/>
          <w:sz w:val="28"/>
          <w:szCs w:val="28"/>
        </w:rPr>
        <w:t> </w:t>
      </w:r>
      <w:r w:rsidRPr="00FA1480">
        <w:rPr>
          <w:color w:val="3E4040"/>
          <w:sz w:val="28"/>
          <w:szCs w:val="28"/>
        </w:rPr>
        <w:t>КоАП,</w:t>
      </w:r>
      <w:r w:rsidRPr="00FA1480">
        <w:rPr>
          <w:rStyle w:val="apple-converted-space"/>
          <w:color w:val="3E4040"/>
          <w:sz w:val="28"/>
          <w:szCs w:val="28"/>
        </w:rPr>
        <w:t> </w:t>
      </w:r>
      <w:hyperlink r:id="rId9" w:history="1">
        <w:r w:rsidRPr="00FA1480">
          <w:rPr>
            <w:rStyle w:val="a4"/>
            <w:color w:val="00BCD4"/>
            <w:sz w:val="28"/>
            <w:szCs w:val="28"/>
            <w:u w:val="none"/>
            <w:bdr w:val="none" w:sz="0" w:space="0" w:color="auto" w:frame="1"/>
          </w:rPr>
          <w:t>ст. 306</w:t>
        </w:r>
      </w:hyperlink>
      <w:r w:rsidRPr="00FA1480">
        <w:rPr>
          <w:rStyle w:val="apple-converted-space"/>
          <w:color w:val="3E4040"/>
          <w:sz w:val="28"/>
          <w:szCs w:val="28"/>
        </w:rPr>
        <w:t> </w:t>
      </w:r>
      <w:r w:rsidRPr="00FA1480">
        <w:rPr>
          <w:color w:val="3E4040"/>
          <w:sz w:val="28"/>
          <w:szCs w:val="28"/>
        </w:rPr>
        <w:t>УК).</w:t>
      </w:r>
    </w:p>
    <w:p w:rsidR="00303DA4" w:rsidRPr="00FA1480" w:rsidRDefault="00303DA4" w:rsidP="00FA1480">
      <w:pPr>
        <w:pStyle w:val="a3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color w:val="3E4040"/>
          <w:sz w:val="28"/>
          <w:szCs w:val="28"/>
        </w:rPr>
      </w:pPr>
      <w:r w:rsidRPr="00FA1480">
        <w:rPr>
          <w:rStyle w:val="a5"/>
          <w:color w:val="3E4040"/>
          <w:sz w:val="28"/>
          <w:szCs w:val="28"/>
          <w:bdr w:val="none" w:sz="0" w:space="0" w:color="auto" w:frame="1"/>
        </w:rPr>
        <w:t>2. Организация работы по охране труда</w:t>
      </w:r>
    </w:p>
    <w:p w:rsidR="00303DA4" w:rsidRDefault="00303DA4" w:rsidP="00FA1480">
      <w:pPr>
        <w:pStyle w:val="a3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color w:val="3E4040"/>
          <w:sz w:val="28"/>
          <w:szCs w:val="28"/>
        </w:rPr>
      </w:pPr>
      <w:r w:rsidRPr="00FA1480">
        <w:rPr>
          <w:color w:val="3E4040"/>
          <w:sz w:val="28"/>
          <w:szCs w:val="28"/>
        </w:rPr>
        <w:t>Глава 2 Правил по охране труда изложена с учетом ст. 17 Закона об охране труда, в которой перечислены обязанности работодателей в области охраны труда. Правила по охране труда конкретизируют НПА, которые регулируют порядок осуществления некоторых обязанностей.</w:t>
      </w:r>
    </w:p>
    <w:p w:rsidR="00303DA4" w:rsidRPr="00FA1480" w:rsidRDefault="00303DA4" w:rsidP="00FA1480">
      <w:pPr>
        <w:pStyle w:val="a3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color w:val="3E4040"/>
          <w:sz w:val="28"/>
          <w:szCs w:val="28"/>
        </w:rPr>
      </w:pPr>
      <w:r w:rsidRPr="00FA1480">
        <w:rPr>
          <w:color w:val="3E4040"/>
          <w:sz w:val="28"/>
          <w:szCs w:val="28"/>
        </w:rPr>
        <w:t>Также в Правила по охране труда включены некоторые нормы ст. 20 Закона об охране труда, касающиеся создания службы охраны труда, введения в штат должности специалиста по охране труда или возложения соответствующих обязанностей на уполномоченное нанимателем должностное лицо либо привлечения аккредитованного юрлица (ИП) (п. 20 Правил по охране труда).</w:t>
      </w:r>
    </w:p>
    <w:p w:rsidR="00303DA4" w:rsidRPr="00FA1480" w:rsidRDefault="00303DA4" w:rsidP="00FA1480">
      <w:pPr>
        <w:pStyle w:val="a3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color w:val="3E4040"/>
          <w:sz w:val="28"/>
          <w:szCs w:val="28"/>
        </w:rPr>
      </w:pPr>
      <w:r w:rsidRPr="00FA1480">
        <w:rPr>
          <w:color w:val="3E4040"/>
          <w:sz w:val="28"/>
          <w:szCs w:val="28"/>
        </w:rPr>
        <w:t>Должности</w:t>
      </w:r>
      <w:r w:rsidRPr="00FA1480">
        <w:rPr>
          <w:rStyle w:val="apple-converted-space"/>
          <w:color w:val="3E4040"/>
          <w:sz w:val="28"/>
          <w:szCs w:val="28"/>
        </w:rPr>
        <w:t> </w:t>
      </w:r>
      <w:r w:rsidRPr="00FA1480">
        <w:rPr>
          <w:rStyle w:val="a5"/>
          <w:color w:val="3E4040"/>
          <w:sz w:val="28"/>
          <w:szCs w:val="28"/>
          <w:bdr w:val="none" w:sz="0" w:space="0" w:color="auto" w:frame="1"/>
        </w:rPr>
        <w:t>специалистов</w:t>
      </w:r>
      <w:r w:rsidRPr="00FA1480">
        <w:rPr>
          <w:rStyle w:val="apple-converted-space"/>
          <w:b/>
          <w:bCs/>
          <w:color w:val="3E4040"/>
          <w:sz w:val="28"/>
          <w:szCs w:val="28"/>
          <w:bdr w:val="none" w:sz="0" w:space="0" w:color="auto" w:frame="1"/>
        </w:rPr>
        <w:t> </w:t>
      </w:r>
      <w:r w:rsidRPr="00FA1480">
        <w:rPr>
          <w:color w:val="3E4040"/>
          <w:sz w:val="28"/>
          <w:szCs w:val="28"/>
        </w:rPr>
        <w:t>по охране труда вводятся в организациях (</w:t>
      </w:r>
      <w:proofErr w:type="gramStart"/>
      <w:r w:rsidRPr="00FA1480">
        <w:rPr>
          <w:color w:val="3E4040"/>
          <w:sz w:val="28"/>
          <w:szCs w:val="28"/>
        </w:rPr>
        <w:t>ч</w:t>
      </w:r>
      <w:proofErr w:type="gramEnd"/>
      <w:r w:rsidRPr="00FA1480">
        <w:rPr>
          <w:color w:val="3E4040"/>
          <w:sz w:val="28"/>
          <w:szCs w:val="28"/>
        </w:rPr>
        <w:t>. 5 ст. 20 Закона об охране труда):</w:t>
      </w:r>
    </w:p>
    <w:p w:rsidR="00303DA4" w:rsidRPr="00FA1480" w:rsidRDefault="00303DA4" w:rsidP="00FA1480">
      <w:pPr>
        <w:pStyle w:val="a3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color w:val="3E4040"/>
          <w:sz w:val="28"/>
          <w:szCs w:val="28"/>
        </w:rPr>
      </w:pPr>
      <w:r w:rsidRPr="00FA1480">
        <w:rPr>
          <w:color w:val="3E4040"/>
          <w:sz w:val="28"/>
          <w:szCs w:val="28"/>
        </w:rPr>
        <w:t>— сферы производства при численности работников свыше 100 человек;</w:t>
      </w:r>
    </w:p>
    <w:p w:rsidR="00303DA4" w:rsidRPr="00FA1480" w:rsidRDefault="00303DA4" w:rsidP="00FA1480">
      <w:pPr>
        <w:pStyle w:val="a3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color w:val="3E4040"/>
          <w:sz w:val="28"/>
          <w:szCs w:val="28"/>
        </w:rPr>
      </w:pPr>
      <w:r w:rsidRPr="00FA1480">
        <w:rPr>
          <w:color w:val="3E4040"/>
          <w:sz w:val="28"/>
          <w:szCs w:val="28"/>
        </w:rPr>
        <w:t>— сферы услуг — свыше 200 человек.</w:t>
      </w:r>
    </w:p>
    <w:p w:rsidR="00303DA4" w:rsidRDefault="00303DA4" w:rsidP="00FA1480">
      <w:pPr>
        <w:pStyle w:val="a3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color w:val="3E4040"/>
          <w:sz w:val="28"/>
          <w:szCs w:val="28"/>
        </w:rPr>
      </w:pPr>
      <w:r w:rsidRPr="00FA1480">
        <w:rPr>
          <w:color w:val="3E4040"/>
          <w:sz w:val="28"/>
          <w:szCs w:val="28"/>
        </w:rPr>
        <w:t>Узнать, к какой сфере деятельности относится вид экономической деятельности организации, можно по собирательным группировкам «</w:t>
      </w:r>
      <w:hyperlink r:id="rId10" w:history="1">
        <w:r w:rsidRPr="00FA1480">
          <w:rPr>
            <w:rStyle w:val="a4"/>
            <w:color w:val="00BCD4"/>
            <w:sz w:val="28"/>
            <w:szCs w:val="28"/>
            <w:u w:val="none"/>
            <w:bdr w:val="none" w:sz="0" w:space="0" w:color="auto" w:frame="1"/>
          </w:rPr>
          <w:t>сфера</w:t>
        </w:r>
      </w:hyperlink>
      <w:r w:rsidRPr="00FA1480">
        <w:rPr>
          <w:rStyle w:val="apple-converted-space"/>
          <w:color w:val="3E4040"/>
          <w:sz w:val="28"/>
          <w:szCs w:val="28"/>
        </w:rPr>
        <w:t> </w:t>
      </w:r>
      <w:r w:rsidRPr="00FA1480">
        <w:rPr>
          <w:color w:val="3E4040"/>
          <w:sz w:val="28"/>
          <w:szCs w:val="28"/>
        </w:rPr>
        <w:t>производства» и «</w:t>
      </w:r>
      <w:hyperlink r:id="rId11" w:history="1">
        <w:r w:rsidRPr="00FA1480">
          <w:rPr>
            <w:rStyle w:val="a4"/>
            <w:color w:val="00BCD4"/>
            <w:sz w:val="28"/>
            <w:szCs w:val="28"/>
            <w:u w:val="none"/>
            <w:bdr w:val="none" w:sz="0" w:space="0" w:color="auto" w:frame="1"/>
          </w:rPr>
          <w:t>сфера</w:t>
        </w:r>
      </w:hyperlink>
      <w:r w:rsidR="00C17472">
        <w:rPr>
          <w:color w:val="3E4040"/>
          <w:sz w:val="28"/>
          <w:szCs w:val="28"/>
        </w:rPr>
        <w:t xml:space="preserve"> </w:t>
      </w:r>
      <w:r w:rsidRPr="00FA1480">
        <w:rPr>
          <w:color w:val="3E4040"/>
          <w:sz w:val="28"/>
          <w:szCs w:val="28"/>
        </w:rPr>
        <w:t>услуг», установленным постановлением N 97/262/73.</w:t>
      </w:r>
    </w:p>
    <w:p w:rsidR="00303DA4" w:rsidRPr="00FA1480" w:rsidRDefault="00303DA4" w:rsidP="00FA1480">
      <w:pPr>
        <w:pStyle w:val="a3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color w:val="3E4040"/>
          <w:sz w:val="28"/>
          <w:szCs w:val="28"/>
        </w:rPr>
      </w:pPr>
      <w:r w:rsidRPr="00FA1480">
        <w:rPr>
          <w:color w:val="3E4040"/>
          <w:sz w:val="28"/>
          <w:szCs w:val="28"/>
        </w:rPr>
        <w:t>Правила по охране труда допускают оформление и ведение документов по охране труда</w:t>
      </w:r>
      <w:r w:rsidR="009F6BA1" w:rsidRPr="00FA1480">
        <w:rPr>
          <w:color w:val="3E4040"/>
          <w:sz w:val="28"/>
          <w:szCs w:val="28"/>
        </w:rPr>
        <w:t xml:space="preserve"> </w:t>
      </w:r>
      <w:r w:rsidRPr="00FA1480">
        <w:rPr>
          <w:rStyle w:val="a5"/>
          <w:color w:val="3E4040"/>
          <w:sz w:val="28"/>
          <w:szCs w:val="28"/>
          <w:bdr w:val="none" w:sz="0" w:space="0" w:color="auto" w:frame="1"/>
        </w:rPr>
        <w:t>в электронном виде</w:t>
      </w:r>
      <w:r w:rsidRPr="00FA1480">
        <w:rPr>
          <w:color w:val="3E4040"/>
          <w:sz w:val="28"/>
          <w:szCs w:val="28"/>
        </w:rPr>
        <w:t>. Для этого в организации должны функционировать специальные программные средства, которые защитят от несанкционированного доступа и внесения изменений в такие документы, а также позволят однозначно идентифицировать (п. 22 Правил):</w:t>
      </w:r>
    </w:p>
    <w:p w:rsidR="00303DA4" w:rsidRPr="00FA1480" w:rsidRDefault="00303DA4" w:rsidP="00FA1480">
      <w:pPr>
        <w:pStyle w:val="a3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color w:val="3E4040"/>
          <w:sz w:val="28"/>
          <w:szCs w:val="28"/>
        </w:rPr>
      </w:pPr>
      <w:r w:rsidRPr="00FA1480">
        <w:rPr>
          <w:color w:val="3E4040"/>
          <w:sz w:val="28"/>
          <w:szCs w:val="28"/>
        </w:rPr>
        <w:t>— работников, которые вносят записи в документ в электронном виде;</w:t>
      </w:r>
    </w:p>
    <w:p w:rsidR="00303DA4" w:rsidRPr="00FA1480" w:rsidRDefault="00303DA4" w:rsidP="00FA1480">
      <w:pPr>
        <w:pStyle w:val="a3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color w:val="3E4040"/>
          <w:sz w:val="28"/>
          <w:szCs w:val="28"/>
        </w:rPr>
      </w:pPr>
      <w:r w:rsidRPr="00FA1480">
        <w:rPr>
          <w:color w:val="3E4040"/>
          <w:sz w:val="28"/>
          <w:szCs w:val="28"/>
        </w:rPr>
        <w:t>— момент времени внесения записей.</w:t>
      </w:r>
    </w:p>
    <w:p w:rsidR="00303DA4" w:rsidRPr="00FA1480" w:rsidRDefault="00303DA4" w:rsidP="00FA1480">
      <w:pPr>
        <w:pStyle w:val="a3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color w:val="3E4040"/>
          <w:sz w:val="28"/>
          <w:szCs w:val="28"/>
        </w:rPr>
      </w:pPr>
      <w:r w:rsidRPr="00FA1480">
        <w:rPr>
          <w:color w:val="3E4040"/>
          <w:sz w:val="28"/>
          <w:szCs w:val="28"/>
        </w:rPr>
        <w:t>Если в организации такой системы нет, то документы по охране труда, требующие наличия подписи работника или должностного лица, оформляются на бумажном носителе.</w:t>
      </w:r>
    </w:p>
    <w:p w:rsidR="009F6BA1" w:rsidRDefault="00303DA4" w:rsidP="00FA1480">
      <w:pPr>
        <w:pStyle w:val="a3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color w:val="3E4040"/>
          <w:sz w:val="28"/>
          <w:szCs w:val="28"/>
        </w:rPr>
      </w:pPr>
      <w:r w:rsidRPr="00FA1480">
        <w:rPr>
          <w:color w:val="3E4040"/>
          <w:sz w:val="28"/>
          <w:szCs w:val="28"/>
        </w:rPr>
        <w:t xml:space="preserve">В Правилах по охране труда </w:t>
      </w:r>
      <w:proofErr w:type="gramStart"/>
      <w:r w:rsidRPr="00FA1480">
        <w:rPr>
          <w:color w:val="3E4040"/>
          <w:sz w:val="28"/>
          <w:szCs w:val="28"/>
        </w:rPr>
        <w:t>продублирована</w:t>
      </w:r>
      <w:proofErr w:type="gramEnd"/>
      <w:r w:rsidRPr="00FA1480">
        <w:rPr>
          <w:color w:val="3E4040"/>
          <w:sz w:val="28"/>
          <w:szCs w:val="28"/>
        </w:rPr>
        <w:t xml:space="preserve"> ч. 6 ст. 26 Закона об охране труда. Так, если в организации отсутствует специфика профессий рабочих и (или) видов работ (услуг), работодатели могут руководствоваться соответствующими типовыми инструкциями по охране труда без разработки собственных инструкций (</w:t>
      </w:r>
      <w:proofErr w:type="gramStart"/>
      <w:r w:rsidRPr="00FA1480">
        <w:rPr>
          <w:color w:val="3E4040"/>
          <w:sz w:val="28"/>
          <w:szCs w:val="28"/>
        </w:rPr>
        <w:t>ч</w:t>
      </w:r>
      <w:proofErr w:type="gramEnd"/>
      <w:r w:rsidRPr="00FA1480">
        <w:rPr>
          <w:color w:val="3E4040"/>
          <w:sz w:val="28"/>
          <w:szCs w:val="28"/>
        </w:rPr>
        <w:t>. 3</w:t>
      </w:r>
      <w:r w:rsidR="009F6BA1" w:rsidRPr="00FA1480">
        <w:rPr>
          <w:color w:val="3E4040"/>
          <w:sz w:val="28"/>
          <w:szCs w:val="28"/>
        </w:rPr>
        <w:t xml:space="preserve"> п. 27 Правил).</w:t>
      </w:r>
    </w:p>
    <w:p w:rsidR="00F522CC" w:rsidRPr="00F522CC" w:rsidRDefault="00F522CC" w:rsidP="00FA1480">
      <w:pPr>
        <w:pStyle w:val="a3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i/>
          <w:color w:val="3E4040"/>
        </w:rPr>
      </w:pPr>
      <w:r w:rsidRPr="00F522CC">
        <w:rPr>
          <w:i/>
          <w:color w:val="3E4040"/>
        </w:rPr>
        <w:t>Например,</w:t>
      </w:r>
    </w:p>
    <w:p w:rsidR="00F522CC" w:rsidRPr="00F522CC" w:rsidRDefault="00F522CC" w:rsidP="00F52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522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Типовая инструкция по охране труда при использовании в работе офисного оборудования, утвержденная постановлением Министерства труда и социальной защиты Республики Беларусь от 14.04.2021 № 25;</w:t>
      </w:r>
    </w:p>
    <w:p w:rsidR="00F522CC" w:rsidRPr="00F522CC" w:rsidRDefault="00F522CC" w:rsidP="00F52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522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Типовая инструкция по охране труда при косьбе травы, утвержденная постановлением Министерства труда и социальной защиты Республики Беларусь от 31.05.2021 № 40;</w:t>
      </w:r>
    </w:p>
    <w:p w:rsidR="00F522CC" w:rsidRPr="00F522CC" w:rsidRDefault="00F522CC" w:rsidP="00F52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522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Типовые инструкции по охране труда для профессий рабочих «горничная» и «кастелянша»,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</w:t>
      </w:r>
      <w:r w:rsidRPr="00F522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твержденн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ые</w:t>
      </w:r>
      <w:r w:rsidRPr="00F522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постановлением Министерства труда и социальной защиты Республики Беларусь от 10.11.2021 № 80.</w:t>
      </w:r>
      <w:bookmarkStart w:id="0" w:name="_GoBack"/>
      <w:bookmarkEnd w:id="0"/>
    </w:p>
    <w:p w:rsidR="00303DA4" w:rsidRPr="00FA1480" w:rsidRDefault="00303DA4" w:rsidP="00FA1480">
      <w:pPr>
        <w:pStyle w:val="a3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color w:val="3E4040"/>
          <w:sz w:val="28"/>
          <w:szCs w:val="28"/>
        </w:rPr>
      </w:pPr>
      <w:r w:rsidRPr="00FA1480">
        <w:rPr>
          <w:rStyle w:val="a5"/>
          <w:color w:val="3E4040"/>
          <w:sz w:val="28"/>
          <w:szCs w:val="28"/>
          <w:bdr w:val="none" w:sz="0" w:space="0" w:color="auto" w:frame="1"/>
        </w:rPr>
        <w:t>3. Требования к территории организации</w:t>
      </w:r>
    </w:p>
    <w:p w:rsidR="00303DA4" w:rsidRDefault="00303DA4" w:rsidP="00FA1480">
      <w:pPr>
        <w:pStyle w:val="a3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color w:val="3E4040"/>
          <w:sz w:val="28"/>
          <w:szCs w:val="28"/>
        </w:rPr>
      </w:pPr>
      <w:r w:rsidRPr="00FA1480">
        <w:rPr>
          <w:color w:val="3E4040"/>
          <w:sz w:val="28"/>
          <w:szCs w:val="28"/>
        </w:rPr>
        <w:t xml:space="preserve">Нанимателям позволено самостоятельно </w:t>
      </w:r>
      <w:proofErr w:type="gramStart"/>
      <w:r w:rsidRPr="00FA1480">
        <w:rPr>
          <w:color w:val="3E4040"/>
          <w:sz w:val="28"/>
          <w:szCs w:val="28"/>
        </w:rPr>
        <w:t>определять</w:t>
      </w:r>
      <w:proofErr w:type="gramEnd"/>
      <w:r w:rsidRPr="00FA1480">
        <w:rPr>
          <w:color w:val="3E4040"/>
          <w:sz w:val="28"/>
          <w:szCs w:val="28"/>
        </w:rPr>
        <w:t xml:space="preserve"> в ЛПА</w:t>
      </w:r>
      <w:r w:rsidRPr="00FA1480">
        <w:rPr>
          <w:rStyle w:val="apple-converted-space"/>
          <w:color w:val="3E4040"/>
          <w:sz w:val="28"/>
          <w:szCs w:val="28"/>
        </w:rPr>
        <w:t> </w:t>
      </w:r>
      <w:r w:rsidRPr="00FA1480">
        <w:rPr>
          <w:rStyle w:val="a5"/>
          <w:color w:val="3E4040"/>
          <w:sz w:val="28"/>
          <w:szCs w:val="28"/>
          <w:bdr w:val="none" w:sz="0" w:space="0" w:color="auto" w:frame="1"/>
        </w:rPr>
        <w:t>скорость движения</w:t>
      </w:r>
      <w:r w:rsidR="00B55454" w:rsidRPr="00FA1480">
        <w:rPr>
          <w:rStyle w:val="a5"/>
          <w:color w:val="3E4040"/>
          <w:sz w:val="28"/>
          <w:szCs w:val="28"/>
          <w:bdr w:val="none" w:sz="0" w:space="0" w:color="auto" w:frame="1"/>
        </w:rPr>
        <w:t xml:space="preserve"> </w:t>
      </w:r>
      <w:r w:rsidRPr="00FA1480">
        <w:rPr>
          <w:color w:val="3E4040"/>
          <w:sz w:val="28"/>
          <w:szCs w:val="28"/>
        </w:rPr>
        <w:t xml:space="preserve">транспортных средств на территории организации и в производственных помещениях. При этом нужно учитывать имеющиеся условия: интенсивность движения транспортных средств, протяженность территории, состояние дорожного покрытия, ширину и профиль дорог и проездов, вид и тип транспортных средств, перевозимый груз. Установленная </w:t>
      </w:r>
      <w:r w:rsidRPr="00FA1480">
        <w:rPr>
          <w:color w:val="3E4040"/>
          <w:sz w:val="28"/>
          <w:szCs w:val="28"/>
        </w:rPr>
        <w:lastRenderedPageBreak/>
        <w:t>скорость движения должна обеспечивать безопасность движения (п. 35 Правил).</w:t>
      </w:r>
    </w:p>
    <w:p w:rsidR="00C17472" w:rsidRPr="00171001" w:rsidRDefault="00C17472" w:rsidP="00FA1480">
      <w:pPr>
        <w:pStyle w:val="a3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b/>
          <w:i/>
          <w:color w:val="3E4040"/>
        </w:rPr>
      </w:pPr>
      <w:r w:rsidRPr="00171001">
        <w:rPr>
          <w:b/>
          <w:i/>
          <w:color w:val="3E4040"/>
        </w:rPr>
        <w:t>Обратите внимание!</w:t>
      </w:r>
    </w:p>
    <w:p w:rsidR="00C17472" w:rsidRPr="00171001" w:rsidRDefault="00C17472" w:rsidP="00FA1480">
      <w:pPr>
        <w:pStyle w:val="a3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color w:val="3E4040"/>
        </w:rPr>
      </w:pPr>
      <w:r w:rsidRPr="00171001">
        <w:rPr>
          <w:rStyle w:val="a6"/>
          <w:color w:val="3E4040"/>
          <w:bdr w:val="none" w:sz="0" w:space="0" w:color="auto" w:frame="1"/>
        </w:rPr>
        <w:t>Определяя скорость движения на территории организации, следует учитывать требования иных НПА. В жилых и пешеходных зонах, на прилегающих территориях скорость должна быть не более 20 км/ч (</w:t>
      </w:r>
      <w:hyperlink r:id="rId12" w:history="1">
        <w:r w:rsidRPr="00171001">
          <w:rPr>
            <w:rStyle w:val="a4"/>
            <w:i/>
            <w:iCs/>
            <w:color w:val="00BCD4"/>
            <w:bdr w:val="none" w:sz="0" w:space="0" w:color="auto" w:frame="1"/>
          </w:rPr>
          <w:t>п. 88</w:t>
        </w:r>
      </w:hyperlink>
      <w:r w:rsidRPr="00171001">
        <w:rPr>
          <w:rStyle w:val="apple-converted-space"/>
          <w:i/>
          <w:iCs/>
          <w:color w:val="3E4040"/>
          <w:bdr w:val="none" w:sz="0" w:space="0" w:color="auto" w:frame="1"/>
        </w:rPr>
        <w:t> </w:t>
      </w:r>
      <w:r w:rsidRPr="00171001">
        <w:rPr>
          <w:rStyle w:val="a6"/>
          <w:color w:val="3E4040"/>
          <w:bdr w:val="none" w:sz="0" w:space="0" w:color="auto" w:frame="1"/>
        </w:rPr>
        <w:t>ПДД). Напомним, что ранее скорость движения в производственных помещениях не должна была превышать 5 км/ч (</w:t>
      </w:r>
      <w:hyperlink r:id="rId13" w:history="1">
        <w:r w:rsidRPr="00171001">
          <w:rPr>
            <w:rStyle w:val="a4"/>
            <w:i/>
            <w:iCs/>
            <w:color w:val="00BCD4"/>
            <w:bdr w:val="none" w:sz="0" w:space="0" w:color="auto" w:frame="1"/>
          </w:rPr>
          <w:t>ч. 2 п. 34</w:t>
        </w:r>
      </w:hyperlink>
      <w:r w:rsidRPr="00171001">
        <w:rPr>
          <w:rStyle w:val="apple-converted-space"/>
          <w:i/>
          <w:iCs/>
          <w:color w:val="3E4040"/>
          <w:bdr w:val="none" w:sz="0" w:space="0" w:color="auto" w:frame="1"/>
        </w:rPr>
        <w:t> </w:t>
      </w:r>
      <w:r w:rsidRPr="00171001">
        <w:rPr>
          <w:rStyle w:val="a6"/>
          <w:color w:val="3E4040"/>
          <w:bdr w:val="none" w:sz="0" w:space="0" w:color="auto" w:frame="1"/>
        </w:rPr>
        <w:t>Межотраслевых правил).</w:t>
      </w:r>
    </w:p>
    <w:p w:rsidR="00303DA4" w:rsidRPr="00FA1480" w:rsidRDefault="00303DA4" w:rsidP="00FA1480">
      <w:pPr>
        <w:pStyle w:val="a3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color w:val="3E4040"/>
          <w:sz w:val="28"/>
          <w:szCs w:val="28"/>
        </w:rPr>
      </w:pPr>
      <w:r w:rsidRPr="00FA1480">
        <w:rPr>
          <w:color w:val="3E4040"/>
          <w:sz w:val="28"/>
          <w:szCs w:val="28"/>
        </w:rPr>
        <w:t>Скорректированы требования</w:t>
      </w:r>
      <w:r w:rsidRPr="00FA1480">
        <w:rPr>
          <w:rStyle w:val="apple-converted-space"/>
          <w:color w:val="3E4040"/>
          <w:sz w:val="28"/>
          <w:szCs w:val="28"/>
        </w:rPr>
        <w:t> </w:t>
      </w:r>
      <w:r w:rsidRPr="00FA1480">
        <w:rPr>
          <w:rStyle w:val="a5"/>
          <w:color w:val="3E4040"/>
          <w:sz w:val="28"/>
          <w:szCs w:val="28"/>
          <w:bdr w:val="none" w:sz="0" w:space="0" w:color="auto" w:frame="1"/>
        </w:rPr>
        <w:t>к</w:t>
      </w:r>
      <w:r w:rsidRPr="00FA1480">
        <w:rPr>
          <w:rStyle w:val="apple-converted-space"/>
          <w:color w:val="3E4040"/>
          <w:sz w:val="28"/>
          <w:szCs w:val="28"/>
        </w:rPr>
        <w:t> </w:t>
      </w:r>
      <w:r w:rsidRPr="00FA1480">
        <w:rPr>
          <w:rStyle w:val="a5"/>
          <w:color w:val="3E4040"/>
          <w:sz w:val="28"/>
          <w:szCs w:val="28"/>
          <w:bdr w:val="none" w:sz="0" w:space="0" w:color="auto" w:frame="1"/>
        </w:rPr>
        <w:t>местам перехода</w:t>
      </w:r>
      <w:r w:rsidRPr="00FA1480">
        <w:rPr>
          <w:rStyle w:val="apple-converted-space"/>
          <w:b/>
          <w:bCs/>
          <w:color w:val="3E4040"/>
          <w:sz w:val="28"/>
          <w:szCs w:val="28"/>
          <w:bdr w:val="none" w:sz="0" w:space="0" w:color="auto" w:frame="1"/>
        </w:rPr>
        <w:t> </w:t>
      </w:r>
      <w:r w:rsidRPr="00FA1480">
        <w:rPr>
          <w:color w:val="3E4040"/>
          <w:sz w:val="28"/>
          <w:szCs w:val="28"/>
        </w:rPr>
        <w:t>через траншеи, ямы и канавы. Как и ранее, в местах перехода нужно устанавливать мостики с перилами. Высота таких перил должна быть не менее 1,1 м (п. 40 Правил). Ранее высота должна была составлять не менее 1 м (</w:t>
      </w:r>
      <w:hyperlink r:id="rId14" w:history="1">
        <w:r w:rsidRPr="00FA1480">
          <w:rPr>
            <w:rStyle w:val="a4"/>
            <w:color w:val="00BCD4"/>
            <w:sz w:val="28"/>
            <w:szCs w:val="28"/>
            <w:u w:val="none"/>
            <w:bdr w:val="none" w:sz="0" w:space="0" w:color="auto" w:frame="1"/>
          </w:rPr>
          <w:t>ч. 2 п. 38</w:t>
        </w:r>
      </w:hyperlink>
      <w:r w:rsidRPr="00FA1480">
        <w:rPr>
          <w:rStyle w:val="apple-converted-space"/>
          <w:color w:val="3E4040"/>
          <w:sz w:val="28"/>
          <w:szCs w:val="28"/>
        </w:rPr>
        <w:t> </w:t>
      </w:r>
      <w:r w:rsidRPr="00FA1480">
        <w:rPr>
          <w:color w:val="3E4040"/>
          <w:sz w:val="28"/>
          <w:szCs w:val="28"/>
        </w:rPr>
        <w:t>Межотраслевых правил).</w:t>
      </w:r>
    </w:p>
    <w:p w:rsidR="00303DA4" w:rsidRDefault="00303DA4" w:rsidP="00FA1480">
      <w:pPr>
        <w:pStyle w:val="a3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color w:val="3E4040"/>
          <w:sz w:val="28"/>
          <w:szCs w:val="28"/>
        </w:rPr>
      </w:pPr>
      <w:r w:rsidRPr="00FA1480">
        <w:rPr>
          <w:color w:val="3E4040"/>
          <w:sz w:val="28"/>
          <w:szCs w:val="28"/>
        </w:rPr>
        <w:t>Включена норма о том, что места пересечений автомобильных дорог</w:t>
      </w:r>
      <w:r w:rsidRPr="00FA1480">
        <w:rPr>
          <w:rStyle w:val="apple-converted-space"/>
          <w:color w:val="3E4040"/>
          <w:sz w:val="28"/>
          <w:szCs w:val="28"/>
        </w:rPr>
        <w:t> </w:t>
      </w:r>
      <w:r w:rsidRPr="00FA1480">
        <w:rPr>
          <w:rStyle w:val="a5"/>
          <w:color w:val="3E4040"/>
          <w:sz w:val="28"/>
          <w:szCs w:val="28"/>
          <w:bdr w:val="none" w:sz="0" w:space="0" w:color="auto" w:frame="1"/>
        </w:rPr>
        <w:t>с железнодорожными путями</w:t>
      </w:r>
      <w:r w:rsidRPr="00FA1480">
        <w:rPr>
          <w:rStyle w:val="apple-converted-space"/>
          <w:color w:val="3E4040"/>
          <w:sz w:val="28"/>
          <w:szCs w:val="28"/>
        </w:rPr>
        <w:t> </w:t>
      </w:r>
      <w:r w:rsidRPr="00FA1480">
        <w:rPr>
          <w:color w:val="3E4040"/>
          <w:sz w:val="28"/>
          <w:szCs w:val="28"/>
        </w:rPr>
        <w:t>должны быть оборудованы переездами, шлагбаумами, предупредительной звуковой и световой сигнализацией (</w:t>
      </w:r>
      <w:proofErr w:type="gramStart"/>
      <w:r w:rsidRPr="00FA1480">
        <w:rPr>
          <w:color w:val="3E4040"/>
          <w:sz w:val="28"/>
          <w:szCs w:val="28"/>
        </w:rPr>
        <w:t>ч</w:t>
      </w:r>
      <w:proofErr w:type="gramEnd"/>
      <w:r w:rsidRPr="00FA1480">
        <w:rPr>
          <w:color w:val="3E4040"/>
          <w:sz w:val="28"/>
          <w:szCs w:val="28"/>
        </w:rPr>
        <w:t xml:space="preserve">. 2 п. 33 Правил). </w:t>
      </w:r>
      <w:r w:rsidR="009F6BA1" w:rsidRPr="00FA1480">
        <w:rPr>
          <w:color w:val="3E4040"/>
          <w:sz w:val="28"/>
          <w:szCs w:val="28"/>
        </w:rPr>
        <w:t>Эт</w:t>
      </w:r>
      <w:r w:rsidRPr="00FA1480">
        <w:rPr>
          <w:color w:val="3E4040"/>
          <w:sz w:val="28"/>
          <w:szCs w:val="28"/>
        </w:rPr>
        <w:t>о не означает обязательное установление шлагбаумов на всех железнодорожных переездах. Железнодорожные переезды с учетом интенсивности движения обозначаются в соответствии с требованиями НПА.</w:t>
      </w:r>
    </w:p>
    <w:p w:rsidR="00C17472" w:rsidRPr="00171001" w:rsidRDefault="00C17472" w:rsidP="00FA1480">
      <w:pPr>
        <w:pStyle w:val="a3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b/>
          <w:i/>
          <w:color w:val="3E4040"/>
        </w:rPr>
      </w:pPr>
      <w:r w:rsidRPr="00171001">
        <w:rPr>
          <w:b/>
          <w:i/>
          <w:color w:val="3E4040"/>
        </w:rPr>
        <w:t>Примечание</w:t>
      </w:r>
    </w:p>
    <w:p w:rsidR="00C17472" w:rsidRPr="00171001" w:rsidRDefault="00C17472" w:rsidP="00FA1480">
      <w:pPr>
        <w:pStyle w:val="a3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color w:val="3E4040"/>
        </w:rPr>
      </w:pPr>
      <w:r w:rsidRPr="00171001">
        <w:rPr>
          <w:rStyle w:val="a6"/>
          <w:color w:val="3E4040"/>
          <w:bdr w:val="none" w:sz="0" w:space="0" w:color="auto" w:frame="1"/>
        </w:rPr>
        <w:t>Установлены предупреждающие знаки (</w:t>
      </w:r>
      <w:proofErr w:type="spellStart"/>
      <w:r w:rsidR="000D6C49" w:rsidRPr="00171001">
        <w:rPr>
          <w:rStyle w:val="a6"/>
          <w:color w:val="3E4040"/>
          <w:bdr w:val="none" w:sz="0" w:space="0" w:color="auto" w:frame="1"/>
        </w:rPr>
        <w:fldChar w:fldCharType="begin"/>
      </w:r>
      <w:r w:rsidRPr="00171001">
        <w:rPr>
          <w:rStyle w:val="a6"/>
          <w:color w:val="3E4040"/>
          <w:bdr w:val="none" w:sz="0" w:space="0" w:color="auto" w:frame="1"/>
        </w:rPr>
        <w:instrText xml:space="preserve"> HYPERLINK "https://ilex.by/news/novye-pravila-po-ohrane-truda/" </w:instrText>
      </w:r>
      <w:r w:rsidR="000D6C49" w:rsidRPr="00171001">
        <w:rPr>
          <w:rStyle w:val="a6"/>
          <w:color w:val="3E4040"/>
          <w:bdr w:val="none" w:sz="0" w:space="0" w:color="auto" w:frame="1"/>
        </w:rPr>
        <w:fldChar w:fldCharType="separate"/>
      </w:r>
      <w:r w:rsidRPr="00171001">
        <w:rPr>
          <w:rStyle w:val="a4"/>
          <w:i/>
          <w:iCs/>
          <w:color w:val="00BCD4"/>
          <w:bdr w:val="none" w:sz="0" w:space="0" w:color="auto" w:frame="1"/>
        </w:rPr>
        <w:t>абз</w:t>
      </w:r>
      <w:proofErr w:type="spellEnd"/>
      <w:r w:rsidRPr="00171001">
        <w:rPr>
          <w:rStyle w:val="a4"/>
          <w:i/>
          <w:iCs/>
          <w:color w:val="00BCD4"/>
          <w:bdr w:val="none" w:sz="0" w:space="0" w:color="auto" w:frame="1"/>
        </w:rPr>
        <w:t>. 2</w:t>
      </w:r>
      <w:r w:rsidR="000D6C49" w:rsidRPr="00171001">
        <w:rPr>
          <w:rStyle w:val="a6"/>
          <w:color w:val="3E4040"/>
          <w:bdr w:val="none" w:sz="0" w:space="0" w:color="auto" w:frame="1"/>
        </w:rPr>
        <w:fldChar w:fldCharType="end"/>
      </w:r>
      <w:r w:rsidRPr="00171001">
        <w:rPr>
          <w:rStyle w:val="a6"/>
          <w:color w:val="3E4040"/>
          <w:bdr w:val="none" w:sz="0" w:space="0" w:color="auto" w:frame="1"/>
        </w:rPr>
        <w:t>, 3 п. 6 приложения 2 к ПДД):</w:t>
      </w:r>
      <w:r w:rsidRPr="00171001">
        <w:rPr>
          <w:i/>
          <w:iCs/>
          <w:color w:val="3E4040"/>
          <w:bdr w:val="none" w:sz="0" w:space="0" w:color="auto" w:frame="1"/>
        </w:rPr>
        <w:br/>
      </w:r>
      <w:r w:rsidRPr="00171001">
        <w:rPr>
          <w:rStyle w:val="a6"/>
          <w:color w:val="3E4040"/>
          <w:bdr w:val="none" w:sz="0" w:space="0" w:color="auto" w:frame="1"/>
        </w:rPr>
        <w:t>«1.1 Железнодорожный переезд со шлагбаумом»;</w:t>
      </w:r>
      <w:r w:rsidRPr="00171001">
        <w:rPr>
          <w:i/>
          <w:iCs/>
          <w:color w:val="3E4040"/>
          <w:bdr w:val="none" w:sz="0" w:space="0" w:color="auto" w:frame="1"/>
        </w:rPr>
        <w:br/>
      </w:r>
      <w:r w:rsidRPr="00171001">
        <w:rPr>
          <w:rStyle w:val="a6"/>
          <w:color w:val="3E4040"/>
          <w:bdr w:val="none" w:sz="0" w:space="0" w:color="auto" w:frame="1"/>
        </w:rPr>
        <w:t>«1.2 Железнодорожный переезд без шлагбаума».</w:t>
      </w:r>
    </w:p>
    <w:p w:rsidR="00303DA4" w:rsidRPr="00FA1480" w:rsidRDefault="00303DA4" w:rsidP="00FA1480">
      <w:pPr>
        <w:pStyle w:val="a3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color w:val="3E4040"/>
          <w:sz w:val="28"/>
          <w:szCs w:val="28"/>
        </w:rPr>
      </w:pPr>
      <w:r w:rsidRPr="00FA1480">
        <w:rPr>
          <w:rStyle w:val="a5"/>
          <w:color w:val="3E4040"/>
          <w:sz w:val="28"/>
          <w:szCs w:val="28"/>
          <w:bdr w:val="none" w:sz="0" w:space="0" w:color="auto" w:frame="1"/>
        </w:rPr>
        <w:t>4. Требования к зданиям, сооружениям и помещениям</w:t>
      </w:r>
    </w:p>
    <w:p w:rsidR="00303DA4" w:rsidRPr="00FA1480" w:rsidRDefault="00303DA4" w:rsidP="00FA1480">
      <w:pPr>
        <w:pStyle w:val="a3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color w:val="3E4040"/>
          <w:sz w:val="28"/>
          <w:szCs w:val="28"/>
        </w:rPr>
      </w:pPr>
      <w:r w:rsidRPr="00FA1480">
        <w:rPr>
          <w:color w:val="3E4040"/>
          <w:sz w:val="28"/>
          <w:szCs w:val="28"/>
        </w:rPr>
        <w:t>Правила по охране труда содержат отсылку к актуальным строительным нормам</w:t>
      </w:r>
      <w:r w:rsidRPr="00FA1480">
        <w:rPr>
          <w:rStyle w:val="apple-converted-space"/>
          <w:color w:val="3E4040"/>
          <w:sz w:val="28"/>
          <w:szCs w:val="28"/>
        </w:rPr>
        <w:t> </w:t>
      </w:r>
      <w:hyperlink r:id="rId15" w:history="1">
        <w:r w:rsidRPr="00FA1480">
          <w:rPr>
            <w:rStyle w:val="a4"/>
            <w:color w:val="00BCD4"/>
            <w:sz w:val="28"/>
            <w:szCs w:val="28"/>
            <w:u w:val="none"/>
            <w:bdr w:val="none" w:sz="0" w:space="0" w:color="auto" w:frame="1"/>
          </w:rPr>
          <w:t>СН</w:t>
        </w:r>
      </w:hyperlink>
      <w:r w:rsidRPr="00FA1480">
        <w:rPr>
          <w:color w:val="3E4040"/>
          <w:sz w:val="28"/>
          <w:szCs w:val="28"/>
        </w:rPr>
        <w:t>1.04.01-2020, требования которых в обязательном порядке должны соблюдаться при технической эксплуатации зданий и сооружений, строительных конструкций и инженерных систем (п. 45 Правил).</w:t>
      </w:r>
    </w:p>
    <w:p w:rsidR="00303DA4" w:rsidRPr="00FA1480" w:rsidRDefault="00303DA4" w:rsidP="00FA1480">
      <w:pPr>
        <w:pStyle w:val="a3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color w:val="3E4040"/>
          <w:sz w:val="28"/>
          <w:szCs w:val="28"/>
        </w:rPr>
      </w:pPr>
      <w:r w:rsidRPr="00FA1480">
        <w:rPr>
          <w:color w:val="3E4040"/>
          <w:sz w:val="28"/>
          <w:szCs w:val="28"/>
        </w:rPr>
        <w:t>В Правила по охране труда включена норма Закона об охране труда о необходимости проведения плановых (общих и частичных), внеплановых (внеочередных)</w:t>
      </w:r>
      <w:r w:rsidRPr="00FA1480">
        <w:rPr>
          <w:rStyle w:val="apple-converted-space"/>
          <w:color w:val="3E4040"/>
          <w:sz w:val="28"/>
          <w:szCs w:val="28"/>
        </w:rPr>
        <w:t> </w:t>
      </w:r>
      <w:r w:rsidRPr="00FA1480">
        <w:rPr>
          <w:rStyle w:val="a5"/>
          <w:color w:val="3E4040"/>
          <w:sz w:val="28"/>
          <w:szCs w:val="28"/>
          <w:bdr w:val="none" w:sz="0" w:space="0" w:color="auto" w:frame="1"/>
        </w:rPr>
        <w:t>технических осмотров</w:t>
      </w:r>
      <w:r w:rsidRPr="00FA1480">
        <w:rPr>
          <w:rStyle w:val="apple-converted-space"/>
          <w:color w:val="3E4040"/>
          <w:sz w:val="28"/>
          <w:szCs w:val="28"/>
        </w:rPr>
        <w:t> </w:t>
      </w:r>
      <w:r w:rsidRPr="00FA1480">
        <w:rPr>
          <w:color w:val="3E4040"/>
          <w:sz w:val="28"/>
          <w:szCs w:val="28"/>
        </w:rPr>
        <w:t>(</w:t>
      </w:r>
      <w:proofErr w:type="gramStart"/>
      <w:r w:rsidRPr="00FA1480">
        <w:rPr>
          <w:color w:val="3E4040"/>
          <w:sz w:val="28"/>
          <w:szCs w:val="28"/>
        </w:rPr>
        <w:t>ч</w:t>
      </w:r>
      <w:proofErr w:type="gramEnd"/>
      <w:r w:rsidRPr="00FA1480">
        <w:rPr>
          <w:color w:val="3E4040"/>
          <w:sz w:val="28"/>
          <w:szCs w:val="28"/>
        </w:rPr>
        <w:t>. 1 п. 52 Правил, ч. 4 ст. 34 Закона об охране труда).</w:t>
      </w:r>
    </w:p>
    <w:p w:rsidR="00303DA4" w:rsidRPr="00FA1480" w:rsidRDefault="009F6BA1" w:rsidP="00FA1480">
      <w:pPr>
        <w:pStyle w:val="a3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color w:val="3E4040"/>
          <w:sz w:val="28"/>
          <w:szCs w:val="28"/>
        </w:rPr>
      </w:pPr>
      <w:r w:rsidRPr="00FA1480">
        <w:rPr>
          <w:color w:val="3E4040"/>
          <w:sz w:val="28"/>
          <w:szCs w:val="28"/>
        </w:rPr>
        <w:t>Р</w:t>
      </w:r>
      <w:r w:rsidR="00303DA4" w:rsidRPr="00FA1480">
        <w:rPr>
          <w:color w:val="3E4040"/>
          <w:sz w:val="28"/>
          <w:szCs w:val="28"/>
        </w:rPr>
        <w:t>езультаты таких осмотров, как и ранее, нужно оформлять актами. В них отмечаются обнаруженные дефекты и меры для их устранения с указанием срока выполнения работ (</w:t>
      </w:r>
      <w:proofErr w:type="gramStart"/>
      <w:r w:rsidR="00303DA4" w:rsidRPr="00FA1480">
        <w:rPr>
          <w:color w:val="3E4040"/>
          <w:sz w:val="28"/>
          <w:szCs w:val="28"/>
        </w:rPr>
        <w:t>ч</w:t>
      </w:r>
      <w:proofErr w:type="gramEnd"/>
      <w:r w:rsidR="00303DA4" w:rsidRPr="00FA1480">
        <w:rPr>
          <w:color w:val="3E4040"/>
          <w:sz w:val="28"/>
          <w:szCs w:val="28"/>
        </w:rPr>
        <w:t>. 5 п. 52 Правил). Акты оформляются по формам, содержащимся в</w:t>
      </w:r>
      <w:r w:rsidR="00303DA4" w:rsidRPr="00FA1480">
        <w:rPr>
          <w:rStyle w:val="apple-converted-space"/>
          <w:color w:val="3E4040"/>
          <w:sz w:val="28"/>
          <w:szCs w:val="28"/>
        </w:rPr>
        <w:t> </w:t>
      </w:r>
      <w:hyperlink r:id="rId16" w:history="1">
        <w:r w:rsidR="00303DA4" w:rsidRPr="00FA1480">
          <w:rPr>
            <w:rStyle w:val="a4"/>
            <w:color w:val="00BCD4"/>
            <w:sz w:val="28"/>
            <w:szCs w:val="28"/>
            <w:u w:val="none"/>
            <w:bdr w:val="none" w:sz="0" w:space="0" w:color="auto" w:frame="1"/>
          </w:rPr>
          <w:t>приложении</w:t>
        </w:r>
        <w:proofErr w:type="gramStart"/>
      </w:hyperlink>
      <w:r w:rsidR="00303DA4" w:rsidRPr="00FA1480">
        <w:rPr>
          <w:rStyle w:val="apple-converted-space"/>
          <w:color w:val="3E4040"/>
          <w:sz w:val="28"/>
          <w:szCs w:val="28"/>
        </w:rPr>
        <w:t> </w:t>
      </w:r>
      <w:r w:rsidR="00303DA4" w:rsidRPr="00FA1480">
        <w:rPr>
          <w:color w:val="3E4040"/>
          <w:sz w:val="28"/>
          <w:szCs w:val="28"/>
        </w:rPr>
        <w:t>А</w:t>
      </w:r>
      <w:proofErr w:type="gramEnd"/>
      <w:r w:rsidR="00303DA4" w:rsidRPr="00FA1480">
        <w:rPr>
          <w:color w:val="3E4040"/>
          <w:sz w:val="28"/>
          <w:szCs w:val="28"/>
        </w:rPr>
        <w:t xml:space="preserve"> к СН 1.04.01-2020 (</w:t>
      </w:r>
      <w:hyperlink r:id="rId17" w:history="1">
        <w:r w:rsidR="00303DA4" w:rsidRPr="00FA1480">
          <w:rPr>
            <w:rStyle w:val="a4"/>
            <w:color w:val="00BCD4"/>
            <w:sz w:val="28"/>
            <w:szCs w:val="28"/>
            <w:u w:val="none"/>
            <w:bdr w:val="none" w:sz="0" w:space="0" w:color="auto" w:frame="1"/>
          </w:rPr>
          <w:t>п. 5.11</w:t>
        </w:r>
      </w:hyperlink>
      <w:r w:rsidR="00303DA4" w:rsidRPr="00FA1480">
        <w:rPr>
          <w:rStyle w:val="apple-converted-space"/>
          <w:color w:val="3E4040"/>
          <w:sz w:val="28"/>
          <w:szCs w:val="28"/>
        </w:rPr>
        <w:t> </w:t>
      </w:r>
      <w:r w:rsidR="00303DA4" w:rsidRPr="00FA1480">
        <w:rPr>
          <w:color w:val="3E4040"/>
          <w:sz w:val="28"/>
          <w:szCs w:val="28"/>
        </w:rPr>
        <w:t>СН 1.04.01-2020):</w:t>
      </w:r>
    </w:p>
    <w:p w:rsidR="00303DA4" w:rsidRPr="00FA1480" w:rsidRDefault="00303DA4" w:rsidP="00FA1480">
      <w:pPr>
        <w:pStyle w:val="a3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color w:val="3E4040"/>
          <w:sz w:val="28"/>
          <w:szCs w:val="28"/>
        </w:rPr>
      </w:pPr>
      <w:r w:rsidRPr="00FA1480">
        <w:rPr>
          <w:color w:val="3E4040"/>
          <w:sz w:val="28"/>
          <w:szCs w:val="28"/>
        </w:rPr>
        <w:t>— акт частичного планового и внепланового технических осмотров здания (сооружения) (</w:t>
      </w:r>
      <w:hyperlink r:id="rId18" w:history="1">
        <w:r w:rsidRPr="00FA1480">
          <w:rPr>
            <w:rStyle w:val="a4"/>
            <w:color w:val="00BCD4"/>
            <w:sz w:val="28"/>
            <w:szCs w:val="28"/>
            <w:u w:val="none"/>
            <w:bdr w:val="none" w:sz="0" w:space="0" w:color="auto" w:frame="1"/>
          </w:rPr>
          <w:t>форма А.2</w:t>
        </w:r>
      </w:hyperlink>
      <w:r w:rsidRPr="00FA1480">
        <w:rPr>
          <w:color w:val="3E4040"/>
          <w:sz w:val="28"/>
          <w:szCs w:val="28"/>
        </w:rPr>
        <w:t>);</w:t>
      </w:r>
    </w:p>
    <w:p w:rsidR="00303DA4" w:rsidRPr="00FA1480" w:rsidRDefault="00303DA4" w:rsidP="00FA1480">
      <w:pPr>
        <w:pStyle w:val="a3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color w:val="3E4040"/>
          <w:sz w:val="28"/>
          <w:szCs w:val="28"/>
        </w:rPr>
      </w:pPr>
      <w:r w:rsidRPr="00FA1480">
        <w:rPr>
          <w:color w:val="3E4040"/>
          <w:sz w:val="28"/>
          <w:szCs w:val="28"/>
        </w:rPr>
        <w:t>— акт общего планового (весеннего) технического осмотра здания (</w:t>
      </w:r>
      <w:hyperlink r:id="rId19" w:history="1">
        <w:r w:rsidRPr="00FA1480">
          <w:rPr>
            <w:rStyle w:val="a4"/>
            <w:color w:val="00BCD4"/>
            <w:sz w:val="28"/>
            <w:szCs w:val="28"/>
            <w:u w:val="none"/>
            <w:bdr w:val="none" w:sz="0" w:space="0" w:color="auto" w:frame="1"/>
          </w:rPr>
          <w:t>форма А.3</w:t>
        </w:r>
      </w:hyperlink>
      <w:r w:rsidRPr="00FA1480">
        <w:rPr>
          <w:color w:val="3E4040"/>
          <w:sz w:val="28"/>
          <w:szCs w:val="28"/>
        </w:rPr>
        <w:t>);</w:t>
      </w:r>
    </w:p>
    <w:p w:rsidR="00303DA4" w:rsidRPr="00FA1480" w:rsidRDefault="00303DA4" w:rsidP="00FA1480">
      <w:pPr>
        <w:pStyle w:val="a3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color w:val="3E4040"/>
          <w:sz w:val="28"/>
          <w:szCs w:val="28"/>
        </w:rPr>
      </w:pPr>
      <w:r w:rsidRPr="00FA1480">
        <w:rPr>
          <w:color w:val="3E4040"/>
          <w:sz w:val="28"/>
          <w:szCs w:val="28"/>
        </w:rPr>
        <w:t>— акт общего планового (осеннего) технического осмотра здания (о готовности к зиме) (</w:t>
      </w:r>
      <w:hyperlink r:id="rId20" w:history="1">
        <w:r w:rsidRPr="00FA1480">
          <w:rPr>
            <w:rStyle w:val="a4"/>
            <w:color w:val="00BCD4"/>
            <w:sz w:val="28"/>
            <w:szCs w:val="28"/>
            <w:u w:val="none"/>
            <w:bdr w:val="none" w:sz="0" w:space="0" w:color="auto" w:frame="1"/>
          </w:rPr>
          <w:t>форма А.4</w:t>
        </w:r>
      </w:hyperlink>
      <w:r w:rsidRPr="00FA1480">
        <w:rPr>
          <w:color w:val="3E4040"/>
          <w:sz w:val="28"/>
          <w:szCs w:val="28"/>
        </w:rPr>
        <w:t>).</w:t>
      </w:r>
    </w:p>
    <w:p w:rsidR="00303DA4" w:rsidRPr="00FA1480" w:rsidRDefault="00303DA4" w:rsidP="00FA1480">
      <w:pPr>
        <w:pStyle w:val="a3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color w:val="3E4040"/>
          <w:sz w:val="28"/>
          <w:szCs w:val="28"/>
        </w:rPr>
      </w:pPr>
      <w:r w:rsidRPr="00FA1480">
        <w:rPr>
          <w:color w:val="3E4040"/>
          <w:sz w:val="28"/>
          <w:szCs w:val="28"/>
        </w:rPr>
        <w:t>Также Правила по охране труда содержат требования к содержанию</w:t>
      </w:r>
      <w:r w:rsidRPr="00FA1480">
        <w:rPr>
          <w:rStyle w:val="apple-converted-space"/>
          <w:color w:val="3E4040"/>
          <w:sz w:val="28"/>
          <w:szCs w:val="28"/>
        </w:rPr>
        <w:t> </w:t>
      </w:r>
      <w:r w:rsidRPr="00FA1480">
        <w:rPr>
          <w:rStyle w:val="a5"/>
          <w:color w:val="3E4040"/>
          <w:sz w:val="28"/>
          <w:szCs w:val="28"/>
          <w:bdr w:val="none" w:sz="0" w:space="0" w:color="auto" w:frame="1"/>
        </w:rPr>
        <w:t>крыш</w:t>
      </w:r>
      <w:r w:rsidRPr="00FA1480">
        <w:rPr>
          <w:rStyle w:val="apple-converted-space"/>
          <w:color w:val="3E4040"/>
          <w:sz w:val="28"/>
          <w:szCs w:val="28"/>
        </w:rPr>
        <w:t> </w:t>
      </w:r>
      <w:r w:rsidRPr="00FA1480">
        <w:rPr>
          <w:color w:val="3E4040"/>
          <w:sz w:val="28"/>
          <w:szCs w:val="28"/>
        </w:rPr>
        <w:t>зданий и сооружений. Так, в холодное время года крыши должны регулярно очищаться от снега, а козырьки, карнизы — от образовавшегося обледенения (п. 63 Правил). При этом также следует соблюдать требования СН 1.04.01-2020. В частности, запрещено сбрасывать снег с крыши здания на козырек (</w:t>
      </w:r>
      <w:hyperlink r:id="rId21" w:history="1">
        <w:r w:rsidRPr="00FA1480">
          <w:rPr>
            <w:rStyle w:val="a4"/>
            <w:color w:val="00BCD4"/>
            <w:sz w:val="28"/>
            <w:szCs w:val="28"/>
            <w:u w:val="none"/>
            <w:bdr w:val="none" w:sz="0" w:space="0" w:color="auto" w:frame="1"/>
          </w:rPr>
          <w:t>п. 8.10.4</w:t>
        </w:r>
      </w:hyperlink>
      <w:r w:rsidRPr="00FA1480">
        <w:rPr>
          <w:rStyle w:val="apple-converted-space"/>
          <w:color w:val="3E4040"/>
          <w:sz w:val="28"/>
          <w:szCs w:val="28"/>
        </w:rPr>
        <w:t> </w:t>
      </w:r>
      <w:r w:rsidRPr="00FA1480">
        <w:rPr>
          <w:color w:val="3E4040"/>
          <w:sz w:val="28"/>
          <w:szCs w:val="28"/>
        </w:rPr>
        <w:t>СН 1.04.01-2020).</w:t>
      </w:r>
    </w:p>
    <w:p w:rsidR="00303DA4" w:rsidRPr="00FA1480" w:rsidRDefault="00303DA4" w:rsidP="00FA1480">
      <w:pPr>
        <w:pStyle w:val="a3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color w:val="3E4040"/>
          <w:sz w:val="28"/>
          <w:szCs w:val="28"/>
        </w:rPr>
      </w:pPr>
      <w:r w:rsidRPr="00FA1480">
        <w:rPr>
          <w:color w:val="3E4040"/>
          <w:sz w:val="28"/>
          <w:szCs w:val="28"/>
        </w:rPr>
        <w:t xml:space="preserve">Конкретизирован порядок выполнения работ по уборке </w:t>
      </w:r>
      <w:r w:rsidRPr="00171001">
        <w:rPr>
          <w:b/>
          <w:color w:val="3E4040"/>
          <w:sz w:val="28"/>
          <w:szCs w:val="28"/>
        </w:rPr>
        <w:t>наледей и сосулек</w:t>
      </w:r>
      <w:r w:rsidRPr="00FA1480">
        <w:rPr>
          <w:color w:val="3E4040"/>
          <w:sz w:val="28"/>
          <w:szCs w:val="28"/>
        </w:rPr>
        <w:t xml:space="preserve"> (п. 64 Правил). Их следует своевременно удалять с карнизов, козырьков крыш с использованием специальных приспособлений (крючков). Выполнять данную работу </w:t>
      </w:r>
      <w:proofErr w:type="gramStart"/>
      <w:r w:rsidRPr="00FA1480">
        <w:rPr>
          <w:color w:val="3E4040"/>
          <w:sz w:val="28"/>
          <w:szCs w:val="28"/>
        </w:rPr>
        <w:t>работающий</w:t>
      </w:r>
      <w:proofErr w:type="gramEnd"/>
      <w:r w:rsidRPr="00FA1480">
        <w:rPr>
          <w:color w:val="3E4040"/>
          <w:sz w:val="28"/>
          <w:szCs w:val="28"/>
        </w:rPr>
        <w:t xml:space="preserve"> должен с мобильной подъемной рабочей платформы или находясь на земле с соблюдением мер безопасности. Места прохода людей в пределах опасных зон должны ограждаться. </w:t>
      </w:r>
      <w:r w:rsidR="009F6BA1" w:rsidRPr="00FA1480">
        <w:rPr>
          <w:color w:val="3E4040"/>
          <w:sz w:val="28"/>
          <w:szCs w:val="28"/>
        </w:rPr>
        <w:t>В</w:t>
      </w:r>
      <w:r w:rsidRPr="00FA1480">
        <w:rPr>
          <w:color w:val="3E4040"/>
          <w:sz w:val="28"/>
          <w:szCs w:val="28"/>
        </w:rPr>
        <w:t>ыполнение работ на крыше зданий должно производиться по наряду-допуску на производство работ повышенной опасности.</w:t>
      </w:r>
    </w:p>
    <w:p w:rsidR="00612278" w:rsidRPr="00FA1480" w:rsidRDefault="00612278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1480">
        <w:rPr>
          <w:rFonts w:ascii="Times New Roman" w:hAnsi="Times New Roman" w:cs="Times New Roman"/>
          <w:b/>
          <w:color w:val="3E4040"/>
          <w:sz w:val="28"/>
          <w:szCs w:val="28"/>
        </w:rPr>
        <w:lastRenderedPageBreak/>
        <w:t xml:space="preserve">5. </w:t>
      </w:r>
      <w:r w:rsidRPr="00FA14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Санитарно-</w:t>
      </w:r>
      <w:r w:rsidR="00C174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бытовое обслуживание </w:t>
      </w:r>
      <w:proofErr w:type="gramStart"/>
      <w:r w:rsidR="00C174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работающих</w:t>
      </w:r>
      <w:proofErr w:type="gramEnd"/>
    </w:p>
    <w:p w:rsidR="00912258" w:rsidRPr="00C17472" w:rsidRDefault="00C17472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747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12258" w:rsidRPr="00C17472">
        <w:rPr>
          <w:rFonts w:ascii="Times New Roman" w:eastAsia="Times New Roman" w:hAnsi="Times New Roman" w:cs="Times New Roman"/>
          <w:sz w:val="28"/>
          <w:szCs w:val="28"/>
        </w:rPr>
        <w:t>анимателями должны быть оборудованы с учетом характера производства  санитарно-бытовые помещения (гардеробные, умывальные, туалеты, душевые, комнаты личной гигиены, помещения для приема пищи (столовые), обогревания, отдыха, обработки, хранения и выдачи средств индивидуальной защиты и другие), оснащенные необходимыми устройствами и средствами, организуется питьевое водоснабжение</w:t>
      </w:r>
      <w:r w:rsidRPr="00C174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7472">
        <w:rPr>
          <w:rFonts w:ascii="Times New Roman" w:eastAsia="Times New Roman" w:hAnsi="Times New Roman" w:cs="Times New Roman"/>
          <w:color w:val="000000"/>
          <w:sz w:val="28"/>
          <w:szCs w:val="28"/>
        </w:rPr>
        <w:t>(п.68 Правил)</w:t>
      </w:r>
      <w:r w:rsidR="00912258" w:rsidRPr="00C174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912258" w:rsidRPr="00C17472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Производственные и санитарно-бытовые помещения оборудуются умывальными раковинами для мытья рук с подводкой </w:t>
      </w:r>
      <w:r w:rsidR="00912258" w:rsidRPr="006E4CC6">
        <w:rPr>
          <w:rFonts w:ascii="Times New Roman" w:eastAsia="Times New Roman" w:hAnsi="Times New Roman" w:cs="Times New Roman"/>
          <w:b/>
          <w:sz w:val="28"/>
          <w:szCs w:val="28"/>
        </w:rPr>
        <w:t>горячей и холодной проточной воды</w:t>
      </w:r>
      <w:r w:rsidR="00912258" w:rsidRPr="00C17472">
        <w:rPr>
          <w:rFonts w:ascii="Times New Roman" w:eastAsia="Times New Roman" w:hAnsi="Times New Roman" w:cs="Times New Roman"/>
          <w:sz w:val="28"/>
          <w:szCs w:val="28"/>
        </w:rPr>
        <w:t>, со стационарным смесителем, а также дозатором с жидким мылом и при необходимости средством дезинфекции для обработки рук, полотенцами разового пользования или устройством для сушки рук</w:t>
      </w:r>
      <w:r w:rsidRPr="00C174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7472">
        <w:rPr>
          <w:rFonts w:ascii="Times New Roman" w:eastAsia="Times New Roman" w:hAnsi="Times New Roman" w:cs="Times New Roman"/>
          <w:color w:val="000000"/>
          <w:sz w:val="28"/>
          <w:szCs w:val="28"/>
        </w:rPr>
        <w:t>(п.70 Правил)</w:t>
      </w:r>
      <w:r w:rsidR="00912258" w:rsidRPr="00C174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2278" w:rsidRPr="00FA1480" w:rsidRDefault="00612278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1480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FA14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системам отопления, вентиляции и кондиционирования</w:t>
      </w:r>
    </w:p>
    <w:p w:rsidR="00C17472" w:rsidRPr="00C17472" w:rsidRDefault="00C17472" w:rsidP="00C17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</w:t>
      </w:r>
      <w:r w:rsidRPr="001B4804">
        <w:rPr>
          <w:rFonts w:ascii="Times New Roman" w:eastAsia="Times New Roman" w:hAnsi="Times New Roman" w:cs="Times New Roman"/>
          <w:color w:val="00B0F0"/>
          <w:sz w:val="28"/>
          <w:szCs w:val="28"/>
        </w:rPr>
        <w:t>п.19</w:t>
      </w:r>
      <w:r w:rsidRPr="00C17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Общих санитарно-эпидемиологических требований к содержанию и 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от 23.11.2017 № 7, уточнены пп.80 и 81 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охране труда</w:t>
      </w:r>
      <w:r w:rsidRPr="00C174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7472" w:rsidRPr="00C17472" w:rsidRDefault="00C17472" w:rsidP="00C17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472">
        <w:rPr>
          <w:rFonts w:ascii="Times New Roman" w:eastAsia="Times New Roman" w:hAnsi="Times New Roman" w:cs="Times New Roman"/>
          <w:color w:val="000000"/>
          <w:sz w:val="28"/>
          <w:szCs w:val="28"/>
        </w:rPr>
        <w:t>Так:</w:t>
      </w:r>
    </w:p>
    <w:p w:rsidR="00C17472" w:rsidRPr="00C17472" w:rsidRDefault="00C17472" w:rsidP="00C17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472">
        <w:rPr>
          <w:rFonts w:ascii="Times New Roman" w:eastAsia="Times New Roman" w:hAnsi="Times New Roman" w:cs="Times New Roman"/>
          <w:color w:val="000000"/>
          <w:sz w:val="28"/>
          <w:szCs w:val="28"/>
        </w:rPr>
        <w:t>- в зданиях, сооружениях и помещениях следует предусмотреть естественную и (или)  механическую системы вентиляции в соответствии с характером производства (оказываемых услуг). Попадание воздушного потока системы вентиляции из загрязненной зоны в чистую зону не допускается;</w:t>
      </w:r>
    </w:p>
    <w:p w:rsidR="00C17472" w:rsidRPr="00C17472" w:rsidRDefault="00C17472" w:rsidP="00C17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472">
        <w:rPr>
          <w:rFonts w:ascii="Times New Roman" w:eastAsia="Times New Roman" w:hAnsi="Times New Roman" w:cs="Times New Roman"/>
          <w:color w:val="000000"/>
          <w:sz w:val="28"/>
          <w:szCs w:val="28"/>
        </w:rPr>
        <w:t>- вентиляционные системы должны находиться в исправном состоянии и чистоте. На все действующие и вновь принимаемые в эксплуатацию вентиляционные установки обязательно наличие паспортов. Определение эффективности работы вентиляционных установок  необходимо проводить не реже одного раза в 3 года.</w:t>
      </w:r>
    </w:p>
    <w:p w:rsidR="006F34D5" w:rsidRPr="00C17472" w:rsidRDefault="00C17472" w:rsidP="00C17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Пункты 84 и 86 Правил по охране труда соответствуют </w:t>
      </w:r>
      <w:r w:rsidRPr="001B4804">
        <w:rPr>
          <w:rFonts w:ascii="Times New Roman" w:eastAsia="Times New Roman" w:hAnsi="Times New Roman" w:cs="Times New Roman"/>
          <w:color w:val="00B0F0"/>
          <w:sz w:val="28"/>
          <w:szCs w:val="28"/>
        </w:rPr>
        <w:t>пп.9.5.4 и 9.5.4 СН</w:t>
      </w:r>
      <w:r w:rsidRPr="00C17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1.04-01-2020 «Техническое состояние зданий и сооружений», утв. постановлением Минстройархитектуры от 27.10.2020 №</w:t>
      </w:r>
      <w:r w:rsidR="001B48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472">
        <w:rPr>
          <w:rFonts w:ascii="Times New Roman" w:eastAsia="Times New Roman" w:hAnsi="Times New Roman" w:cs="Times New Roman"/>
          <w:color w:val="000000"/>
          <w:sz w:val="28"/>
          <w:szCs w:val="28"/>
        </w:rPr>
        <w:t>64.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472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Данными нормами установлено, что при изменении технологических процессов должны быть проведены измерения показателей микроклимата помещений и соответствующая наладка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472">
        <w:rPr>
          <w:rFonts w:ascii="Times New Roman" w:eastAsia="Times New Roman" w:hAnsi="Times New Roman" w:cs="Times New Roman"/>
          <w:color w:val="000000"/>
          <w:sz w:val="28"/>
          <w:szCs w:val="28"/>
        </w:rPr>
        <w:t>и регулировка систем вентиляции и кондиционирования воздуха.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34D5" w:rsidRPr="00C17472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Складировать различные материалы, оборудование в вентиляционных камерах не допускается.</w:t>
      </w:r>
    </w:p>
    <w:p w:rsidR="00FA1480" w:rsidRPr="00FA1480" w:rsidRDefault="00FA1480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14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Требования к производственным процессам. Выполнение работ с повышенной опасностью</w:t>
      </w:r>
    </w:p>
    <w:p w:rsidR="007D57DE" w:rsidRPr="00FA1480" w:rsidRDefault="007D57DE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 ранее, требования безопасности к технологическим процессам устанавливаются в технологических документах (п.89</w:t>
      </w:r>
      <w:r w:rsidR="00C17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D60113"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п.91 </w:t>
      </w:r>
      <w:r w:rsidR="00C17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 по охране труда 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установлено требование о необходимости знакомить работающих под подпись с технологическими документами.</w:t>
      </w:r>
      <w:r w:rsidR="00D60113"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</w:t>
      </w:r>
      <w:r w:rsidRPr="00D70BCD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ст.36 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 об охране труда установлены нормы (п</w:t>
      </w:r>
      <w:r w:rsidR="00D70B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п.92 и 93</w:t>
      </w:r>
      <w:r w:rsidR="00C17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), согласно которым в организации составляются два перечня:</w:t>
      </w:r>
    </w:p>
    <w:p w:rsidR="007D57DE" w:rsidRPr="00FA1480" w:rsidRDefault="007D57DE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-перечень работ с повышенной опасностью;</w:t>
      </w:r>
    </w:p>
    <w:p w:rsidR="007D57DE" w:rsidRPr="00FA1480" w:rsidRDefault="007D57DE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-перечень работ, выполняемых по наряду-допуску).</w:t>
      </w:r>
    </w:p>
    <w:p w:rsidR="007D57DE" w:rsidRPr="00FA1480" w:rsidRDefault="00D60113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Правилами с</w:t>
      </w:r>
      <w:r w:rsidR="007D57DE"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корректирована </w:t>
      </w:r>
      <w:r w:rsidR="007D57DE" w:rsidRPr="006E4C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</w:t>
      </w:r>
      <w:r w:rsidR="007D57DE"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наряда-допуска.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57DE"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п.5 данной формы предусмотрено осуществлять анализ воздушной среды в период </w:t>
      </w:r>
      <w:r w:rsidR="007D57DE"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производства работ», в п.12 – внесение сведений при изменении в составе исполнителей работ.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57DE"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 ранее к наряду-допуску при необходимости прилагаются эскизы защитных устройств и приспособлений, схемы расстановки постов оцепления, установки знаков и плакатов безопасности.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D57DE"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унктом 108 Правил установлено, что при проведении огневых работ должны соблюдаться требования </w:t>
      </w:r>
      <w:r w:rsidR="007D57DE" w:rsidRPr="001B4804">
        <w:rPr>
          <w:rFonts w:ascii="Times New Roman" w:eastAsia="Times New Roman" w:hAnsi="Times New Roman" w:cs="Times New Roman"/>
          <w:color w:val="00B0F0"/>
          <w:sz w:val="28"/>
          <w:szCs w:val="28"/>
        </w:rPr>
        <w:t>пунктов 34 - 43</w:t>
      </w:r>
      <w:r w:rsidR="007D57DE"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Общих требований пожарной безопасности к содержанию и эксплуатации капитальных строений (зданий, сооружений), изолированных помещений и</w:t>
      </w:r>
      <w:r w:rsidR="00C17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57DE"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иных объектов, принадлежащих субъектам хозяйствования, утвержденных Декретом  Президента Республики Беларусь от 23 ноября 2017 г. N 7, а также технических нормативных</w:t>
      </w:r>
      <w:r w:rsidR="00C17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57DE"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 актов, являющихся в соответствии с законодательными актами и</w:t>
      </w:r>
      <w:proofErr w:type="gramEnd"/>
      <w:r w:rsidR="007D57DE"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постановлениями</w:t>
      </w:r>
      <w:r w:rsidR="00C17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57DE"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 Республики Беларусь обязательными для соблюдения.</w:t>
      </w:r>
    </w:p>
    <w:p w:rsidR="007D57DE" w:rsidRPr="00171001" w:rsidRDefault="007D57DE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710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Справочно.</w:t>
      </w:r>
    </w:p>
    <w:p w:rsidR="007D57DE" w:rsidRPr="00171001" w:rsidRDefault="007D57DE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1710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Исходя из </w:t>
      </w:r>
      <w:r w:rsidRPr="00171001">
        <w:rPr>
          <w:rFonts w:ascii="Times New Roman" w:eastAsia="Times New Roman" w:hAnsi="Times New Roman" w:cs="Times New Roman"/>
          <w:i/>
          <w:color w:val="00B0F0"/>
          <w:sz w:val="24"/>
          <w:szCs w:val="24"/>
        </w:rPr>
        <w:t>пункта 34</w:t>
      </w:r>
      <w:r w:rsidRPr="001710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Общих требований пожарной безопасности требуется</w:t>
      </w:r>
      <w:proofErr w:type="gramEnd"/>
      <w:r w:rsidRPr="001710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оформление наряда-допуска на проведение огневых работ, форма и порядок оформления которого определяются Министерством по чрезвычайным ситуациям.</w:t>
      </w:r>
    </w:p>
    <w:p w:rsidR="007D57DE" w:rsidRPr="00171001" w:rsidRDefault="007D57DE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710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Форма наряда-допуска на проведение огневых работ утверждена постановлением Министерства по чрезвычайным ситуациям Республики Беларусь от 2 мая 2018 г. № 29.</w:t>
      </w:r>
    </w:p>
    <w:p w:rsidR="007D57DE" w:rsidRPr="00FA1480" w:rsidRDefault="007D57DE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Пунктом 96 Правил </w:t>
      </w:r>
      <w:r w:rsidR="00C17472">
        <w:rPr>
          <w:rFonts w:ascii="Times New Roman" w:eastAsia="Times New Roman" w:hAnsi="Times New Roman" w:cs="Times New Roman"/>
          <w:color w:val="000000"/>
          <w:sz w:val="28"/>
          <w:szCs w:val="28"/>
        </w:rPr>
        <w:t>по охра</w:t>
      </w:r>
      <w:r w:rsidR="006E4CC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C17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труда 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предусмотрено, что при выполнении работ в охранных зонах объектов газораспределительной системы, электрических и тепловых сетей, линий, сооружений электросвязи и радиофикации, магистральных трубопроводов</w:t>
      </w:r>
      <w:r w:rsidR="00C17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наряды-допуска</w:t>
      </w:r>
      <w:proofErr w:type="gramEnd"/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выдаются при наличии соответствующих разрешений на их проведение.</w:t>
      </w:r>
    </w:p>
    <w:p w:rsidR="007D57DE" w:rsidRPr="00FA1480" w:rsidRDefault="00C17472" w:rsidP="001B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</w:t>
      </w:r>
      <w:r w:rsidR="007D57DE"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установлена необходимость </w:t>
      </w:r>
      <w:proofErr w:type="gramStart"/>
      <w:r w:rsidR="007D57DE"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ведения </w:t>
      </w:r>
      <w:r w:rsidR="007D57DE" w:rsidRPr="006E4C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журнала учета выдачи</w:t>
      </w:r>
      <w:r w:rsidR="007D57DE"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нарядов-допусков</w:t>
      </w:r>
      <w:proofErr w:type="gramEnd"/>
      <w:r w:rsidR="007D57DE"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B48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57DE"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Его форма законодательством не установлена, организация в своем ЛПА определяет ее самостоятельно. При этом этим пунктом определено, какие данные должна содержать форма журнала.</w:t>
      </w:r>
      <w:r w:rsidR="001B48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57DE"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Журнал учета выдачи нарядов-допусков должен быть пронумерован, прошнурован, </w:t>
      </w:r>
      <w:proofErr w:type="gramStart"/>
      <w:r w:rsidR="007D57DE"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 руководителем организации и заверен</w:t>
      </w:r>
      <w:proofErr w:type="gramEnd"/>
      <w:r w:rsidR="007D57DE"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печатью юридического лица (при ее наличии) (</w:t>
      </w:r>
      <w:r w:rsidR="001B4804">
        <w:rPr>
          <w:rFonts w:ascii="Times New Roman" w:eastAsia="Times New Roman" w:hAnsi="Times New Roman" w:cs="Times New Roman"/>
          <w:color w:val="000000"/>
          <w:sz w:val="28"/>
          <w:szCs w:val="28"/>
        </w:rPr>
        <w:t>П. 101 Правил)</w:t>
      </w:r>
      <w:r w:rsidR="007D57DE"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57DE" w:rsidRPr="00FA1480" w:rsidRDefault="007D57DE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Полномочия </w:t>
      </w:r>
      <w:r w:rsidRPr="006E4C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лица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, выдавшего наряд-допуск, а также руководителя работ определены в п</w:t>
      </w:r>
      <w:r w:rsidR="001710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п.103 и 104 Правил</w:t>
      </w:r>
      <w:r w:rsidR="001B48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охране труда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B48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Пунктом 105 установлены случаи, при которых наряд-допуск </w:t>
      </w:r>
      <w:proofErr w:type="gramStart"/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изымается и возвращается</w:t>
      </w:r>
      <w:proofErr w:type="gramEnd"/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лицу, выдавшему его.</w:t>
      </w:r>
    </w:p>
    <w:p w:rsidR="007D57DE" w:rsidRDefault="007D57DE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Установлена новая норма, согласно которой перед началом выполнения ремонтных, пуско-наладочных и иных работ с повышенной опасностью в организации сторонними организациями работодатели, являющиеся заказчиками работ, должны оформить на весь период выполнения работ </w:t>
      </w:r>
      <w:r w:rsidRPr="006E4C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акт-допуск 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выполнения работ, разработать и осуществить организационно- технические мероприятия, направленные на обеспечение безопасности проведения указанных работ, а также безопасную эксплуатацию оборудования</w:t>
      </w:r>
      <w:r w:rsidR="001B48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(п.110 Правил)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1B48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</w:t>
      </w:r>
      <w:proofErr w:type="gramStart"/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акт-допуск для производства строительно-монтажных работ на территории организации оформляется согласно </w:t>
      </w:r>
      <w:r w:rsidRPr="001B4804">
        <w:rPr>
          <w:rFonts w:ascii="Times New Roman" w:eastAsia="Times New Roman" w:hAnsi="Times New Roman" w:cs="Times New Roman"/>
          <w:color w:val="00B0F0"/>
          <w:sz w:val="28"/>
          <w:szCs w:val="28"/>
        </w:rPr>
        <w:t>приложению 1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Правилам по охране труда при выполнении строительных работ, утв. постановлением Минтруда и соцзащиты и Минстройархитектуры от 31.05.2019 № 24/33 (п.111 Правил).</w:t>
      </w:r>
    </w:p>
    <w:p w:rsidR="001B4804" w:rsidRDefault="001B4804" w:rsidP="001B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Требования при эксплуатации оборудования и организации рабочих мест</w:t>
      </w:r>
    </w:p>
    <w:p w:rsidR="00D60113" w:rsidRPr="00FA1480" w:rsidRDefault="007D57DE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Как и ранее, п.113 Правил </w:t>
      </w:r>
      <w:r w:rsidR="001B48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охране труда 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установлено, что оборудование должно быть укомплектовано</w:t>
      </w:r>
      <w:r w:rsidR="001B48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эксплуатационными документами организаций-изготовителей.</w:t>
      </w:r>
      <w:r w:rsidR="001B48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уточнено, что эксплуатационные документы на поставляемое из-за рубежа оборудование должны быть составлены н</w:t>
      </w:r>
      <w:r w:rsidR="001B48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1B4804" w:rsidRPr="006E4C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русском или белорусском</w:t>
      </w:r>
      <w:r w:rsidR="001B48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языке. П</w:t>
      </w:r>
      <w:r w:rsidR="00D60113"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еред вводом в эксплуатацию оборудования, в том числе модернизированного или установленного на другое место оборудования, </w:t>
      </w:r>
      <w:proofErr w:type="gramStart"/>
      <w:r w:rsidR="00D60113"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производится проверка его соответствия требованиям по охране труда и составляется</w:t>
      </w:r>
      <w:proofErr w:type="gramEnd"/>
      <w:r w:rsidR="00D60113"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60113" w:rsidRPr="00FA1480" w:rsidRDefault="00D60113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- акт ввода оборудования в эксплуатацию;</w:t>
      </w:r>
    </w:p>
    <w:p w:rsidR="00D60113" w:rsidRPr="00FA1480" w:rsidRDefault="00D60113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- акт модернизации оборудования для модернизированного оборудования;</w:t>
      </w:r>
    </w:p>
    <w:p w:rsidR="00D60113" w:rsidRPr="00FA1480" w:rsidRDefault="00D60113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- акт приема-передачи оборудования для оборудования, установленного на другое место.</w:t>
      </w:r>
    </w:p>
    <w:p w:rsidR="00D60113" w:rsidRPr="00FA1480" w:rsidRDefault="00D60113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Ввод в эксплуатацию оборудования, в том числе модернизированного или установленного на другое место оборудования, осуществляется только при соответствии оборудования  требованиям по охране труда.  Ранее во всех случаях должен был составлен «акт ввода  оборудования в эксплуатацию»</w:t>
      </w:r>
      <w:r w:rsidR="001B48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(п. 121 Правил).</w:t>
      </w:r>
    </w:p>
    <w:p w:rsidR="00D60113" w:rsidRPr="00FA1480" w:rsidRDefault="00D60113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пункте 122 Правил </w:t>
      </w:r>
      <w:r w:rsidR="001B48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охране труда 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предусмотрено, что допустимая нагрузка на площадки для обслуживания оборудования </w:t>
      </w:r>
      <w:proofErr w:type="gramStart"/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устанавливается в проектной документации и указывается</w:t>
      </w:r>
      <w:proofErr w:type="gramEnd"/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вместе со схемой ее размещения на табличках (плакатах), нанесенных (размещенных) на площадках.</w:t>
      </w:r>
    </w:p>
    <w:p w:rsidR="00D60113" w:rsidRPr="00FA1480" w:rsidRDefault="001B4804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60113"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становлена норма прямого действия, в соответствии с которой работа на неисправном оборудовании не допускается. Неиспользуемое длительное время и неисправное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0113"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должно быть отключено от всех видов энергоносителей и технологических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0113"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трубопроводов (электрическое напряжение, сжатый воздух, подводка смазочно-охлаждающих жидкостей и другое). В местах отключений должен быть виден визуальный разрыв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0113"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питающих цепей и трубопроводов, а также установлены (вывешены) соответствующие знаки (плакаты)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(п.127 Правил)</w:t>
      </w:r>
      <w:r w:rsidR="00D60113"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1480" w:rsidRPr="00FA1480" w:rsidRDefault="00FA1480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14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 Требования при выполнении слесарных, слесарно-сборочных и столярных работ, выполняемых вручную</w:t>
      </w:r>
    </w:p>
    <w:p w:rsidR="00D60113" w:rsidRPr="00FA1480" w:rsidRDefault="00D60113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Уточнено, что ответственными за исправное состояние ручного слесарного, слесарно-сборочного, слесарно-монтажного, столярного инструмента являются работающие, </w:t>
      </w:r>
      <w:r w:rsidRPr="006E4C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получившие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порядке, установленном в организации, для использования по назначению данный инструмент (п.139</w:t>
      </w:r>
      <w:r w:rsidR="001B48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  <w:r w:rsidR="001B48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Ранее было установлено, что ответственными за исправное состояние ручного слесарного, слесарно-сборочного, столярного инструмента являются лица, </w:t>
      </w:r>
      <w:r w:rsidRPr="006E4C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выдающие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инструмент (</w:t>
      </w:r>
      <w:r w:rsidRPr="001B4804">
        <w:rPr>
          <w:rFonts w:ascii="Times New Roman" w:eastAsia="Times New Roman" w:hAnsi="Times New Roman" w:cs="Times New Roman"/>
          <w:color w:val="00B0F0"/>
          <w:sz w:val="28"/>
          <w:szCs w:val="28"/>
        </w:rPr>
        <w:t>п.164 Межотраслевых правил №70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60113" w:rsidRPr="001B4804" w:rsidRDefault="00D60113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B48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Обратите внимание!</w:t>
      </w:r>
    </w:p>
    <w:p w:rsidR="00D60113" w:rsidRPr="00FA1480" w:rsidRDefault="00D60113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Работнику следует немедленно извещать своего непосредственного руководителя (уполномоченное должностное лицо нанимателя) о неисправности оборудования, инструмента и т.д., об ухудшении состояния своего здоровья </w:t>
      </w:r>
      <w:r w:rsidRPr="001B4804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(ст.19 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 об охране труда), а</w:t>
      </w:r>
      <w:r w:rsidR="001B48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немедленно сообщать нанимателю о любой ситуации, угрожающей жизни или здоровью работников и окружающих, несчастном случае, произошедшем на производстве.</w:t>
      </w:r>
      <w:r w:rsidR="001B48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Работники должны немедленно принимать меры по безопасной остановке оборудования, приспособлений, транспортных сре</w:t>
      </w:r>
      <w:proofErr w:type="gramStart"/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в сл</w:t>
      </w:r>
      <w:proofErr w:type="gramEnd"/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учае неисправности такого оборудования, средств защиты, ухудшения 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состояния своего здоровья. Об этом незамедлительно должен ставиться в</w:t>
      </w:r>
      <w:r w:rsidR="001B48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известность непосредственный руководитель (иное уполномоченное должностное лицо нанимателя) (</w:t>
      </w:r>
      <w:r w:rsidRPr="001B4804">
        <w:rPr>
          <w:rFonts w:ascii="Times New Roman" w:eastAsia="Times New Roman" w:hAnsi="Times New Roman" w:cs="Times New Roman"/>
          <w:color w:val="00B0F0"/>
          <w:sz w:val="28"/>
          <w:szCs w:val="28"/>
        </w:rPr>
        <w:t>п.4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Директивы от 11.03.2004 №1 «О мерах по укреплению общественной безопасности и дисциплины»).</w:t>
      </w:r>
    </w:p>
    <w:p w:rsidR="00FA1480" w:rsidRPr="00FA1480" w:rsidRDefault="00FA1480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14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 Требования при работе с ручной пневматической машиной, ручным электромеханическим инструментом, переносными электрическими светильниками, разделительными трансформаторами</w:t>
      </w:r>
    </w:p>
    <w:p w:rsidR="00D60113" w:rsidRPr="00FA1480" w:rsidRDefault="00D60113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класса электромеханического инструмента по типу защиты от поражения электрическим током (далее - класс) и категории помещений по опасности поражения электрическим током работающие допускаются к работе с электромеханическим</w:t>
      </w:r>
      <w:r w:rsidR="001B48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инструментом при наличии соответствующей группы по электробезопасности (п.147 Правил).</w:t>
      </w:r>
      <w:r w:rsidR="001B48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Ранее в </w:t>
      </w:r>
      <w:r w:rsidRPr="001B4804">
        <w:rPr>
          <w:rFonts w:ascii="Times New Roman" w:eastAsia="Times New Roman" w:hAnsi="Times New Roman" w:cs="Times New Roman"/>
          <w:color w:val="00B0F0"/>
          <w:sz w:val="28"/>
          <w:szCs w:val="28"/>
        </w:rPr>
        <w:t>п.178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4804">
        <w:rPr>
          <w:rFonts w:ascii="Times New Roman" w:eastAsia="Times New Roman" w:hAnsi="Times New Roman" w:cs="Times New Roman"/>
          <w:color w:val="000000"/>
          <w:sz w:val="28"/>
          <w:szCs w:val="28"/>
        </w:rPr>
        <w:t>Межотраслевых о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бщих правил было установлено, что к выполнению работ с применением электроинструмента допускаются лица, прошедшие в установленном порядке обучение,</w:t>
      </w:r>
      <w:r w:rsidR="001B48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стажировку, инструктаж и проверку знаний по вопросам охраны труда. При работе с</w:t>
      </w:r>
      <w:r w:rsidR="001B48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электроинструментом класса I в помещениях с повышенной опасностью поражения электрическим током или вне помещений работающие должны иметь группу по электробезопасности не ниже II.</w:t>
      </w:r>
    </w:p>
    <w:p w:rsidR="00D60113" w:rsidRPr="00171001" w:rsidRDefault="00D60113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710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Справочно.</w:t>
      </w:r>
    </w:p>
    <w:p w:rsidR="00D60113" w:rsidRPr="00171001" w:rsidRDefault="00D60113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710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Класс ручного электромеханического инструмента должен соответствовать категории помещения и условиям использования в работе, с применением в отдельных случаях электрозащитных свойств. Применение ручного электромеханического инструмента</w:t>
      </w:r>
      <w:r w:rsidR="001B4804" w:rsidRPr="001710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710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различных классов и использованием электрозащитных средств в зависимости от места проведения работ осуществляется в соответствии с приложением</w:t>
      </w:r>
      <w:proofErr w:type="gramStart"/>
      <w:r w:rsidRPr="001710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71001">
        <w:rPr>
          <w:rFonts w:ascii="Times New Roman" w:eastAsia="Times New Roman" w:hAnsi="Times New Roman" w:cs="Times New Roman"/>
          <w:i/>
          <w:color w:val="00B0F0"/>
          <w:sz w:val="24"/>
          <w:szCs w:val="24"/>
        </w:rPr>
        <w:t>К</w:t>
      </w:r>
      <w:proofErr w:type="gramEnd"/>
      <w:r w:rsidRPr="001710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 ТКП 427-2012 «Правила техники безопасности при эксплуатации электроустановок», утвержденному постановлением Минэнерго 28.11.2012 №228 (</w:t>
      </w:r>
      <w:r w:rsidRPr="00171001">
        <w:rPr>
          <w:rFonts w:ascii="Times New Roman" w:eastAsia="Times New Roman" w:hAnsi="Times New Roman" w:cs="Times New Roman"/>
          <w:i/>
          <w:color w:val="00B0F0"/>
          <w:sz w:val="24"/>
          <w:szCs w:val="24"/>
        </w:rPr>
        <w:t>п.7.20.3</w:t>
      </w:r>
      <w:r w:rsidRPr="001710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ТКП 427-2012).</w:t>
      </w:r>
    </w:p>
    <w:p w:rsidR="00D60113" w:rsidRPr="00171001" w:rsidRDefault="00D60113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710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Группы по электробезопасности установлены в приложении</w:t>
      </w:r>
      <w:proofErr w:type="gramStart"/>
      <w:r w:rsidRPr="001710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Б</w:t>
      </w:r>
      <w:proofErr w:type="gramEnd"/>
      <w:r w:rsidRPr="001710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 ТКП 427-2012</w:t>
      </w:r>
      <w:r w:rsidR="001B4804" w:rsidRPr="001710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D60113" w:rsidRPr="00FA1480" w:rsidRDefault="00D60113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Передача инструмента </w:t>
      </w:r>
      <w:proofErr w:type="gramStart"/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другому</w:t>
      </w:r>
      <w:proofErr w:type="gramEnd"/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работающему, не имеющему права пользования им, </w:t>
      </w:r>
      <w:r w:rsidRPr="00D14B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допускается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(п.148 Правил).</w:t>
      </w:r>
      <w:r w:rsidR="006E4C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техническим состоянием инструмента, назначаются уполномоченные должностные лица (п.149 Правил).</w:t>
      </w:r>
      <w:r w:rsidR="006E4C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 157 Правил изложен с учетом </w:t>
      </w:r>
      <w:r w:rsidRPr="006E4CC6">
        <w:rPr>
          <w:rFonts w:ascii="Times New Roman" w:eastAsia="Times New Roman" w:hAnsi="Times New Roman" w:cs="Times New Roman"/>
          <w:color w:val="00B0F0"/>
          <w:sz w:val="28"/>
          <w:szCs w:val="28"/>
        </w:rPr>
        <w:t>ТКП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427-2012.</w:t>
      </w:r>
    </w:p>
    <w:p w:rsidR="00D60113" w:rsidRPr="00FA1480" w:rsidRDefault="00D60113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Работающим</w:t>
      </w:r>
      <w:proofErr w:type="gramEnd"/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выполнении работ не допускается:</w:t>
      </w:r>
    </w:p>
    <w:p w:rsidR="00D60113" w:rsidRPr="00FA1480" w:rsidRDefault="00D60113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использование электромеханического инструмента класса I при работах в особо опасных помещениях, колодцах, цистернах и иных емкостных сооружениях;</w:t>
      </w:r>
    </w:p>
    <w:p w:rsidR="00D60113" w:rsidRPr="00FA1480" w:rsidRDefault="00D60113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использование электромеханического инструмента классов I, II в сосудах, аппаратах и</w:t>
      </w:r>
    </w:p>
    <w:p w:rsidR="00D60113" w:rsidRPr="00FA1480" w:rsidRDefault="00D60113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 металлических емкостях с ограниченной возможностью перемещения и выхода.</w:t>
      </w:r>
    </w:p>
    <w:p w:rsidR="00D60113" w:rsidRPr="00FA1480" w:rsidRDefault="00D60113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пункте 158 Правил </w:t>
      </w:r>
      <w:r w:rsidR="006E4C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охране труда 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установлено, что в помещениях с повышенной опасностью, применяются переносные светильники с номинальным напряжением </w:t>
      </w:r>
      <w:r w:rsidRPr="00D14B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выше 25</w:t>
      </w:r>
      <w:proofErr w:type="gramStart"/>
      <w:r w:rsidRPr="00D14B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</w:t>
      </w:r>
      <w:proofErr w:type="gramEnd"/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(ранее было не менее </w:t>
      </w:r>
      <w:r w:rsidRPr="006E4CC6">
        <w:rPr>
          <w:rFonts w:ascii="Times New Roman" w:eastAsia="Times New Roman" w:hAnsi="Times New Roman" w:cs="Times New Roman"/>
          <w:color w:val="00B0F0"/>
          <w:sz w:val="28"/>
          <w:szCs w:val="28"/>
        </w:rPr>
        <w:t>42В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6E4C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 установлена с учетом 7.20.4 </w:t>
      </w:r>
      <w:r w:rsidRPr="006E4CC6">
        <w:rPr>
          <w:rFonts w:ascii="Times New Roman" w:eastAsia="Times New Roman" w:hAnsi="Times New Roman" w:cs="Times New Roman"/>
          <w:color w:val="00B0F0"/>
          <w:sz w:val="28"/>
          <w:szCs w:val="28"/>
        </w:rPr>
        <w:t>ТКП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427-2012 </w:t>
      </w:r>
    </w:p>
    <w:p w:rsidR="00FA1480" w:rsidRPr="00FA1480" w:rsidRDefault="00FA1480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14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11. Эксплуатация транспортных средств</w:t>
      </w:r>
    </w:p>
    <w:p w:rsidR="00D60113" w:rsidRPr="00FA1480" w:rsidRDefault="00D60113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Наниматель для обеспечения безопасной перевозки пассажиров и грузов должен иметь </w:t>
      </w:r>
      <w:r w:rsidRPr="00D14B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службу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безопасности дорожного движения или соответствующего специалиста, на которого возложены эти функции (пункт 167 Правил). Ранее </w:t>
      </w:r>
      <w:r w:rsidRPr="006E4CC6">
        <w:rPr>
          <w:rFonts w:ascii="Times New Roman" w:eastAsia="Times New Roman" w:hAnsi="Times New Roman" w:cs="Times New Roman"/>
          <w:color w:val="00B0F0"/>
          <w:sz w:val="28"/>
          <w:szCs w:val="28"/>
        </w:rPr>
        <w:t>п. 191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Межотраслевых правил</w:t>
      </w:r>
      <w:r w:rsidR="006E4C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0113" w:rsidRPr="006E4CC6" w:rsidRDefault="00D60113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E4C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Обратите внимание!</w:t>
      </w:r>
    </w:p>
    <w:p w:rsidR="00D60113" w:rsidRPr="00FA1480" w:rsidRDefault="00D60113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 распространяется на нанимателей, осуществляющих автомобильные перевозки пассажиров и грузов в соответствии с Правилами автомобильных перевозок пассажиров, утвержденными постановлением Совета Министров Республики Беларусь от 30 июня</w:t>
      </w:r>
      <w:r w:rsidR="006E4C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2008 г. № </w:t>
      </w:r>
      <w:r w:rsidRPr="006E4CC6">
        <w:rPr>
          <w:rFonts w:ascii="Times New Roman" w:eastAsia="Times New Roman" w:hAnsi="Times New Roman" w:cs="Times New Roman"/>
          <w:color w:val="00B0F0"/>
          <w:sz w:val="28"/>
          <w:szCs w:val="28"/>
        </w:rPr>
        <w:t>972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Правилами автомобильных перевозок грузов, утвержденными постановлением Совета Министров Республики Беларусь от 30 июня 2008 г. № </w:t>
      </w:r>
      <w:r w:rsidRPr="006E4CC6">
        <w:rPr>
          <w:rFonts w:ascii="Times New Roman" w:eastAsia="Times New Roman" w:hAnsi="Times New Roman" w:cs="Times New Roman"/>
          <w:color w:val="00B0F0"/>
          <w:sz w:val="28"/>
          <w:szCs w:val="28"/>
        </w:rPr>
        <w:t>970</w:t>
      </w:r>
      <w:r w:rsidR="006E4C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0113" w:rsidRPr="00171001" w:rsidRDefault="00D60113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710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Т.е., в случае, если в филиале на балансе один легковой автомобиль, который используется исключительно для собственных нужд, норма пункта 167 Правил </w:t>
      </w:r>
      <w:r w:rsidR="006E4CC6" w:rsidRPr="001710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пол охране труда </w:t>
      </w:r>
      <w:r w:rsidRPr="001710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 применяется.</w:t>
      </w:r>
    </w:p>
    <w:p w:rsidR="00FA1480" w:rsidRPr="00FA1480" w:rsidRDefault="00FA1480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14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13. Требования при работе с химическими веществами</w:t>
      </w:r>
    </w:p>
    <w:p w:rsidR="00D60113" w:rsidRDefault="00D60113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п.212 Правил </w:t>
      </w:r>
      <w:r w:rsidR="006E4C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охране труда 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уточнено, что химические вещества, поступающие в организацию,  должны иметь не только </w:t>
      </w:r>
      <w:r w:rsidRPr="00D14B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паспорт безопасности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химической продукции, но и маркировку.</w:t>
      </w:r>
      <w:r w:rsidR="006E4C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Паспорт безопасности и маркировка химической продукции должны соответствовать требованиям технического регламента Евразийского экономического союза </w:t>
      </w:r>
      <w:proofErr w:type="gramStart"/>
      <w:r w:rsidRPr="006E4CC6">
        <w:rPr>
          <w:rFonts w:ascii="Times New Roman" w:eastAsia="Times New Roman" w:hAnsi="Times New Roman" w:cs="Times New Roman"/>
          <w:color w:val="00B0F0"/>
          <w:sz w:val="28"/>
          <w:szCs w:val="28"/>
        </w:rPr>
        <w:t>ТР</w:t>
      </w:r>
      <w:proofErr w:type="gramEnd"/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ЕАЭС 041/2017 «О безопасности химической продукции», принятого Решением Совета Евразийской экономической комиссии от </w:t>
      </w:r>
      <w:r w:rsidRPr="006E4CC6">
        <w:rPr>
          <w:rFonts w:ascii="Times New Roman" w:eastAsia="Times New Roman" w:hAnsi="Times New Roman" w:cs="Times New Roman"/>
          <w:color w:val="00B0F0"/>
          <w:sz w:val="28"/>
          <w:szCs w:val="28"/>
        </w:rPr>
        <w:t>03.03.2017 №19</w:t>
      </w:r>
      <w:r w:rsidRPr="00FA14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4BBB" w:rsidRPr="00D14BBB" w:rsidRDefault="00D14BBB" w:rsidP="00D14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3"/>
          <w:szCs w:val="23"/>
        </w:rPr>
      </w:pPr>
      <w:r w:rsidRPr="00171001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4B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Строительная дея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тельность и Эк</w:t>
      </w:r>
      <w:r w:rsidRPr="00D14B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сплуатация деревообрабатывающего оборудования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14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171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новых </w:t>
      </w:r>
      <w:r w:rsidRPr="00D14BB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Правилах отсутствуют</w:t>
      </w:r>
      <w:r w:rsidR="001710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4BBB" w:rsidRDefault="00D14BBB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4BBB" w:rsidRPr="00D14BBB" w:rsidRDefault="00D14BBB" w:rsidP="00D14BBB">
      <w:pPr>
        <w:spacing w:line="21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4BBB">
        <w:rPr>
          <w:rFonts w:ascii="Times New Roman" w:hAnsi="Times New Roman"/>
          <w:b/>
          <w:sz w:val="28"/>
          <w:szCs w:val="28"/>
        </w:rPr>
        <w:t xml:space="preserve">Главный государственный инспектор Полоцкого межрайонного </w:t>
      </w:r>
      <w:proofErr w:type="gramStart"/>
      <w:r w:rsidRPr="00D14BBB">
        <w:rPr>
          <w:rFonts w:ascii="Times New Roman" w:hAnsi="Times New Roman"/>
          <w:b/>
          <w:sz w:val="28"/>
          <w:szCs w:val="28"/>
        </w:rPr>
        <w:t>отдела Витебского областного управления Департамента государственной инспекции труда</w:t>
      </w:r>
      <w:proofErr w:type="gramEnd"/>
      <w:r w:rsidRPr="00D14BBB">
        <w:rPr>
          <w:rFonts w:ascii="Times New Roman" w:hAnsi="Times New Roman"/>
          <w:b/>
          <w:sz w:val="28"/>
          <w:szCs w:val="28"/>
        </w:rPr>
        <w:t xml:space="preserve"> Жижова Е.В.</w:t>
      </w:r>
    </w:p>
    <w:p w:rsidR="00D14BBB" w:rsidRDefault="00D14BBB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4CC6" w:rsidRPr="00FA1480" w:rsidRDefault="006E4CC6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0113" w:rsidRPr="00FA1480" w:rsidRDefault="00D60113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57DE" w:rsidRPr="00FA1480" w:rsidRDefault="007D57DE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34D5" w:rsidRPr="00FA1480" w:rsidRDefault="006F34D5" w:rsidP="00FA1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2258" w:rsidRPr="00FA1480" w:rsidRDefault="00912258" w:rsidP="00FA1480">
      <w:pPr>
        <w:pStyle w:val="a3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color w:val="3E4040"/>
          <w:sz w:val="28"/>
          <w:szCs w:val="28"/>
        </w:rPr>
      </w:pPr>
    </w:p>
    <w:p w:rsidR="00912258" w:rsidRPr="00FA1480" w:rsidRDefault="00912258" w:rsidP="00FA1480">
      <w:pPr>
        <w:pStyle w:val="a3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color w:val="3E4040"/>
          <w:sz w:val="28"/>
          <w:szCs w:val="28"/>
        </w:rPr>
      </w:pPr>
    </w:p>
    <w:sectPr w:rsidR="00912258" w:rsidRPr="00FA1480" w:rsidSect="0017100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DA4"/>
    <w:rsid w:val="00001CF8"/>
    <w:rsid w:val="000031C5"/>
    <w:rsid w:val="000039E1"/>
    <w:rsid w:val="0000407A"/>
    <w:rsid w:val="000047D0"/>
    <w:rsid w:val="00011139"/>
    <w:rsid w:val="000115DC"/>
    <w:rsid w:val="00011BF6"/>
    <w:rsid w:val="0001478A"/>
    <w:rsid w:val="00017790"/>
    <w:rsid w:val="000219F2"/>
    <w:rsid w:val="00022004"/>
    <w:rsid w:val="00024501"/>
    <w:rsid w:val="000277EF"/>
    <w:rsid w:val="000313AB"/>
    <w:rsid w:val="000327EB"/>
    <w:rsid w:val="00033EF4"/>
    <w:rsid w:val="000404EF"/>
    <w:rsid w:val="00040AA3"/>
    <w:rsid w:val="000425FB"/>
    <w:rsid w:val="0004513A"/>
    <w:rsid w:val="00045194"/>
    <w:rsid w:val="00045938"/>
    <w:rsid w:val="0005176A"/>
    <w:rsid w:val="00052908"/>
    <w:rsid w:val="00053344"/>
    <w:rsid w:val="000567BE"/>
    <w:rsid w:val="000606C8"/>
    <w:rsid w:val="0006317D"/>
    <w:rsid w:val="000644DA"/>
    <w:rsid w:val="00064A41"/>
    <w:rsid w:val="00073081"/>
    <w:rsid w:val="00077755"/>
    <w:rsid w:val="00080221"/>
    <w:rsid w:val="00081B28"/>
    <w:rsid w:val="00092A17"/>
    <w:rsid w:val="00092C15"/>
    <w:rsid w:val="00093622"/>
    <w:rsid w:val="00094274"/>
    <w:rsid w:val="00094F7F"/>
    <w:rsid w:val="000A0320"/>
    <w:rsid w:val="000A03FE"/>
    <w:rsid w:val="000A2741"/>
    <w:rsid w:val="000A2BEE"/>
    <w:rsid w:val="000A5F8A"/>
    <w:rsid w:val="000B0EA8"/>
    <w:rsid w:val="000B30C7"/>
    <w:rsid w:val="000B3545"/>
    <w:rsid w:val="000B5A5F"/>
    <w:rsid w:val="000B6A43"/>
    <w:rsid w:val="000B7868"/>
    <w:rsid w:val="000C5465"/>
    <w:rsid w:val="000C716E"/>
    <w:rsid w:val="000D211D"/>
    <w:rsid w:val="000D5349"/>
    <w:rsid w:val="000D6C49"/>
    <w:rsid w:val="000D6C63"/>
    <w:rsid w:val="000D6F22"/>
    <w:rsid w:val="000D75F4"/>
    <w:rsid w:val="000E177F"/>
    <w:rsid w:val="000E26DC"/>
    <w:rsid w:val="000E3171"/>
    <w:rsid w:val="000E4823"/>
    <w:rsid w:val="000E56C4"/>
    <w:rsid w:val="000E7E06"/>
    <w:rsid w:val="000F1A08"/>
    <w:rsid w:val="000F4285"/>
    <w:rsid w:val="000F723B"/>
    <w:rsid w:val="000F7A66"/>
    <w:rsid w:val="00100B5B"/>
    <w:rsid w:val="00102D46"/>
    <w:rsid w:val="0010306B"/>
    <w:rsid w:val="00106922"/>
    <w:rsid w:val="001142E6"/>
    <w:rsid w:val="00115D5A"/>
    <w:rsid w:val="001260F3"/>
    <w:rsid w:val="0013160B"/>
    <w:rsid w:val="00131A29"/>
    <w:rsid w:val="00134848"/>
    <w:rsid w:val="00135DF0"/>
    <w:rsid w:val="001363BA"/>
    <w:rsid w:val="001424E5"/>
    <w:rsid w:val="001426DC"/>
    <w:rsid w:val="00145591"/>
    <w:rsid w:val="0015086D"/>
    <w:rsid w:val="00150D5A"/>
    <w:rsid w:val="00152EE9"/>
    <w:rsid w:val="001535AE"/>
    <w:rsid w:val="00153AF5"/>
    <w:rsid w:val="00154BE7"/>
    <w:rsid w:val="00154D13"/>
    <w:rsid w:val="0016075E"/>
    <w:rsid w:val="00162AEF"/>
    <w:rsid w:val="001648CC"/>
    <w:rsid w:val="0016500B"/>
    <w:rsid w:val="001656C7"/>
    <w:rsid w:val="00165E1D"/>
    <w:rsid w:val="00170AE1"/>
    <w:rsid w:val="00171001"/>
    <w:rsid w:val="0017313D"/>
    <w:rsid w:val="00175BDA"/>
    <w:rsid w:val="00177CE8"/>
    <w:rsid w:val="00180A2F"/>
    <w:rsid w:val="001810C7"/>
    <w:rsid w:val="00182998"/>
    <w:rsid w:val="00184C84"/>
    <w:rsid w:val="00185693"/>
    <w:rsid w:val="00187742"/>
    <w:rsid w:val="001908A9"/>
    <w:rsid w:val="00190F7F"/>
    <w:rsid w:val="00195996"/>
    <w:rsid w:val="001A12D0"/>
    <w:rsid w:val="001A1863"/>
    <w:rsid w:val="001A4F66"/>
    <w:rsid w:val="001A6116"/>
    <w:rsid w:val="001B2FB1"/>
    <w:rsid w:val="001B4804"/>
    <w:rsid w:val="001B7097"/>
    <w:rsid w:val="001C0263"/>
    <w:rsid w:val="001C1E49"/>
    <w:rsid w:val="001C2D90"/>
    <w:rsid w:val="001C6969"/>
    <w:rsid w:val="001C7999"/>
    <w:rsid w:val="001D406A"/>
    <w:rsid w:val="001D4583"/>
    <w:rsid w:val="001D6F3F"/>
    <w:rsid w:val="001E0AA7"/>
    <w:rsid w:val="001E1C9E"/>
    <w:rsid w:val="001E2B2B"/>
    <w:rsid w:val="001E3DD0"/>
    <w:rsid w:val="001E3E37"/>
    <w:rsid w:val="001E5E60"/>
    <w:rsid w:val="001E60BA"/>
    <w:rsid w:val="001F39FB"/>
    <w:rsid w:val="00200084"/>
    <w:rsid w:val="00202500"/>
    <w:rsid w:val="002032CE"/>
    <w:rsid w:val="002052D9"/>
    <w:rsid w:val="0020545C"/>
    <w:rsid w:val="00210D85"/>
    <w:rsid w:val="00210D8F"/>
    <w:rsid w:val="00213B8C"/>
    <w:rsid w:val="00221F71"/>
    <w:rsid w:val="002252DE"/>
    <w:rsid w:val="002253F2"/>
    <w:rsid w:val="00230124"/>
    <w:rsid w:val="00230DAA"/>
    <w:rsid w:val="00232C7B"/>
    <w:rsid w:val="00241BC9"/>
    <w:rsid w:val="002421FE"/>
    <w:rsid w:val="002424A2"/>
    <w:rsid w:val="00242900"/>
    <w:rsid w:val="00242C46"/>
    <w:rsid w:val="00242F5B"/>
    <w:rsid w:val="002442D1"/>
    <w:rsid w:val="002469A1"/>
    <w:rsid w:val="00247EBA"/>
    <w:rsid w:val="0025010F"/>
    <w:rsid w:val="00253647"/>
    <w:rsid w:val="00253838"/>
    <w:rsid w:val="002574C2"/>
    <w:rsid w:val="0026445A"/>
    <w:rsid w:val="00267FDC"/>
    <w:rsid w:val="0027000C"/>
    <w:rsid w:val="00271331"/>
    <w:rsid w:val="00275DE7"/>
    <w:rsid w:val="002764D3"/>
    <w:rsid w:val="00276BA8"/>
    <w:rsid w:val="00277577"/>
    <w:rsid w:val="00281FBE"/>
    <w:rsid w:val="0028284B"/>
    <w:rsid w:val="002855A7"/>
    <w:rsid w:val="002909AB"/>
    <w:rsid w:val="00292864"/>
    <w:rsid w:val="002955F0"/>
    <w:rsid w:val="002962FB"/>
    <w:rsid w:val="00297120"/>
    <w:rsid w:val="0029758C"/>
    <w:rsid w:val="002A07BF"/>
    <w:rsid w:val="002A0F82"/>
    <w:rsid w:val="002A5C35"/>
    <w:rsid w:val="002B3501"/>
    <w:rsid w:val="002B48B0"/>
    <w:rsid w:val="002B7882"/>
    <w:rsid w:val="002C17EB"/>
    <w:rsid w:val="002E0184"/>
    <w:rsid w:val="002E3590"/>
    <w:rsid w:val="002E552A"/>
    <w:rsid w:val="002E7C87"/>
    <w:rsid w:val="002E7F0E"/>
    <w:rsid w:val="002F2D58"/>
    <w:rsid w:val="002F55DB"/>
    <w:rsid w:val="003003D9"/>
    <w:rsid w:val="00300637"/>
    <w:rsid w:val="00301721"/>
    <w:rsid w:val="00302F80"/>
    <w:rsid w:val="00303DA4"/>
    <w:rsid w:val="003057B9"/>
    <w:rsid w:val="00306F11"/>
    <w:rsid w:val="00307BB9"/>
    <w:rsid w:val="00311D8A"/>
    <w:rsid w:val="003135A1"/>
    <w:rsid w:val="00315190"/>
    <w:rsid w:val="00315F62"/>
    <w:rsid w:val="003169F1"/>
    <w:rsid w:val="00316A4E"/>
    <w:rsid w:val="00321276"/>
    <w:rsid w:val="0032424E"/>
    <w:rsid w:val="0032594F"/>
    <w:rsid w:val="00325A24"/>
    <w:rsid w:val="00325D46"/>
    <w:rsid w:val="003309BC"/>
    <w:rsid w:val="003322CF"/>
    <w:rsid w:val="00332E58"/>
    <w:rsid w:val="00337326"/>
    <w:rsid w:val="003429F4"/>
    <w:rsid w:val="00343D5C"/>
    <w:rsid w:val="00346C47"/>
    <w:rsid w:val="003569CF"/>
    <w:rsid w:val="00361B9C"/>
    <w:rsid w:val="00363A94"/>
    <w:rsid w:val="00363CDD"/>
    <w:rsid w:val="00365DD8"/>
    <w:rsid w:val="003706F7"/>
    <w:rsid w:val="00372F95"/>
    <w:rsid w:val="00377B0F"/>
    <w:rsid w:val="00380C5F"/>
    <w:rsid w:val="0038145D"/>
    <w:rsid w:val="00385D67"/>
    <w:rsid w:val="00386C4E"/>
    <w:rsid w:val="00392388"/>
    <w:rsid w:val="003930D8"/>
    <w:rsid w:val="00394E4C"/>
    <w:rsid w:val="00395158"/>
    <w:rsid w:val="00396E1F"/>
    <w:rsid w:val="00397D08"/>
    <w:rsid w:val="003A0140"/>
    <w:rsid w:val="003A0387"/>
    <w:rsid w:val="003A47C5"/>
    <w:rsid w:val="003A4AE3"/>
    <w:rsid w:val="003A68DA"/>
    <w:rsid w:val="003A7F39"/>
    <w:rsid w:val="003B2264"/>
    <w:rsid w:val="003B3B44"/>
    <w:rsid w:val="003B3D5B"/>
    <w:rsid w:val="003B6649"/>
    <w:rsid w:val="003B6CC6"/>
    <w:rsid w:val="003C06CD"/>
    <w:rsid w:val="003C0BC9"/>
    <w:rsid w:val="003C2892"/>
    <w:rsid w:val="003C46D3"/>
    <w:rsid w:val="003C4F7C"/>
    <w:rsid w:val="003D1F94"/>
    <w:rsid w:val="003D27C3"/>
    <w:rsid w:val="003D5622"/>
    <w:rsid w:val="003D7904"/>
    <w:rsid w:val="003E4D44"/>
    <w:rsid w:val="003E59D3"/>
    <w:rsid w:val="003E7469"/>
    <w:rsid w:val="003F0152"/>
    <w:rsid w:val="003F0765"/>
    <w:rsid w:val="003F0DEC"/>
    <w:rsid w:val="003F3318"/>
    <w:rsid w:val="003F40F5"/>
    <w:rsid w:val="003F52E4"/>
    <w:rsid w:val="003F5E35"/>
    <w:rsid w:val="003F5E3D"/>
    <w:rsid w:val="00402D82"/>
    <w:rsid w:val="00402F3E"/>
    <w:rsid w:val="0040309E"/>
    <w:rsid w:val="00405FE0"/>
    <w:rsid w:val="00411DD7"/>
    <w:rsid w:val="00422D20"/>
    <w:rsid w:val="00424D02"/>
    <w:rsid w:val="00426AF0"/>
    <w:rsid w:val="00434CBD"/>
    <w:rsid w:val="00435F0B"/>
    <w:rsid w:val="004427D0"/>
    <w:rsid w:val="00446807"/>
    <w:rsid w:val="0046033B"/>
    <w:rsid w:val="00462A5D"/>
    <w:rsid w:val="00462D4E"/>
    <w:rsid w:val="004659EA"/>
    <w:rsid w:val="00466098"/>
    <w:rsid w:val="00467659"/>
    <w:rsid w:val="00467AA4"/>
    <w:rsid w:val="00467C59"/>
    <w:rsid w:val="00470403"/>
    <w:rsid w:val="004709B3"/>
    <w:rsid w:val="00472EB0"/>
    <w:rsid w:val="0047556B"/>
    <w:rsid w:val="004811BF"/>
    <w:rsid w:val="0048126F"/>
    <w:rsid w:val="00481B73"/>
    <w:rsid w:val="00485527"/>
    <w:rsid w:val="00487027"/>
    <w:rsid w:val="004876A1"/>
    <w:rsid w:val="004947EF"/>
    <w:rsid w:val="004A09ED"/>
    <w:rsid w:val="004A264B"/>
    <w:rsid w:val="004A5882"/>
    <w:rsid w:val="004A67D2"/>
    <w:rsid w:val="004B2CB6"/>
    <w:rsid w:val="004B50EA"/>
    <w:rsid w:val="004B5765"/>
    <w:rsid w:val="004B78B3"/>
    <w:rsid w:val="004B7F1D"/>
    <w:rsid w:val="004C263F"/>
    <w:rsid w:val="004C3502"/>
    <w:rsid w:val="004C4FA4"/>
    <w:rsid w:val="004C5946"/>
    <w:rsid w:val="004C6C49"/>
    <w:rsid w:val="004C6EA9"/>
    <w:rsid w:val="004C715B"/>
    <w:rsid w:val="004C7D72"/>
    <w:rsid w:val="004D2842"/>
    <w:rsid w:val="004D3441"/>
    <w:rsid w:val="004E7B89"/>
    <w:rsid w:val="004F2BCE"/>
    <w:rsid w:val="004F6DAE"/>
    <w:rsid w:val="00500D13"/>
    <w:rsid w:val="0050194F"/>
    <w:rsid w:val="00502D31"/>
    <w:rsid w:val="005050B4"/>
    <w:rsid w:val="0050770D"/>
    <w:rsid w:val="0051176F"/>
    <w:rsid w:val="005130ED"/>
    <w:rsid w:val="00513282"/>
    <w:rsid w:val="0051486E"/>
    <w:rsid w:val="005161B9"/>
    <w:rsid w:val="005163D3"/>
    <w:rsid w:val="00516DB2"/>
    <w:rsid w:val="00517C9F"/>
    <w:rsid w:val="00517F4C"/>
    <w:rsid w:val="005208CE"/>
    <w:rsid w:val="005232FC"/>
    <w:rsid w:val="00526DB7"/>
    <w:rsid w:val="005306DB"/>
    <w:rsid w:val="00532182"/>
    <w:rsid w:val="00533FED"/>
    <w:rsid w:val="00536DBE"/>
    <w:rsid w:val="005406CF"/>
    <w:rsid w:val="00540988"/>
    <w:rsid w:val="005443EC"/>
    <w:rsid w:val="00545049"/>
    <w:rsid w:val="005458E4"/>
    <w:rsid w:val="005509AB"/>
    <w:rsid w:val="005517D0"/>
    <w:rsid w:val="00552C92"/>
    <w:rsid w:val="00565517"/>
    <w:rsid w:val="005656C4"/>
    <w:rsid w:val="00565875"/>
    <w:rsid w:val="005659AD"/>
    <w:rsid w:val="0057307D"/>
    <w:rsid w:val="005806EC"/>
    <w:rsid w:val="00581AC9"/>
    <w:rsid w:val="00583ACC"/>
    <w:rsid w:val="00585ADA"/>
    <w:rsid w:val="00593286"/>
    <w:rsid w:val="005A1BCB"/>
    <w:rsid w:val="005A2AFC"/>
    <w:rsid w:val="005A2BD8"/>
    <w:rsid w:val="005A49B5"/>
    <w:rsid w:val="005A4C87"/>
    <w:rsid w:val="005B07D1"/>
    <w:rsid w:val="005B0CA3"/>
    <w:rsid w:val="005B0E57"/>
    <w:rsid w:val="005B212F"/>
    <w:rsid w:val="005B2ABE"/>
    <w:rsid w:val="005B3DD3"/>
    <w:rsid w:val="005B44CC"/>
    <w:rsid w:val="005B5E8A"/>
    <w:rsid w:val="005B61A8"/>
    <w:rsid w:val="005B7CAB"/>
    <w:rsid w:val="005C273F"/>
    <w:rsid w:val="005C334D"/>
    <w:rsid w:val="005C66CC"/>
    <w:rsid w:val="005D0CE1"/>
    <w:rsid w:val="005D2DB6"/>
    <w:rsid w:val="005D57F8"/>
    <w:rsid w:val="005D7182"/>
    <w:rsid w:val="005E15AA"/>
    <w:rsid w:val="005E69B8"/>
    <w:rsid w:val="005F0153"/>
    <w:rsid w:val="005F1F7A"/>
    <w:rsid w:val="005F379B"/>
    <w:rsid w:val="005F7EBE"/>
    <w:rsid w:val="006016B7"/>
    <w:rsid w:val="0060356F"/>
    <w:rsid w:val="00605317"/>
    <w:rsid w:val="0060549B"/>
    <w:rsid w:val="00606897"/>
    <w:rsid w:val="00612278"/>
    <w:rsid w:val="00615EC2"/>
    <w:rsid w:val="006227B9"/>
    <w:rsid w:val="00623BCC"/>
    <w:rsid w:val="00625701"/>
    <w:rsid w:val="00625A67"/>
    <w:rsid w:val="006314F9"/>
    <w:rsid w:val="006324CA"/>
    <w:rsid w:val="00634BEC"/>
    <w:rsid w:val="00636672"/>
    <w:rsid w:val="006409C8"/>
    <w:rsid w:val="006419E6"/>
    <w:rsid w:val="00642094"/>
    <w:rsid w:val="006445A3"/>
    <w:rsid w:val="00651A50"/>
    <w:rsid w:val="00652BE2"/>
    <w:rsid w:val="00653A69"/>
    <w:rsid w:val="006564EC"/>
    <w:rsid w:val="00656880"/>
    <w:rsid w:val="006574F7"/>
    <w:rsid w:val="0066079F"/>
    <w:rsid w:val="0066457E"/>
    <w:rsid w:val="00664843"/>
    <w:rsid w:val="00666DD6"/>
    <w:rsid w:val="006727B8"/>
    <w:rsid w:val="00676A26"/>
    <w:rsid w:val="00677370"/>
    <w:rsid w:val="00677EB7"/>
    <w:rsid w:val="00683EE1"/>
    <w:rsid w:val="00686CDB"/>
    <w:rsid w:val="00687132"/>
    <w:rsid w:val="0069213B"/>
    <w:rsid w:val="006924DE"/>
    <w:rsid w:val="006925FD"/>
    <w:rsid w:val="00692827"/>
    <w:rsid w:val="00692DE7"/>
    <w:rsid w:val="00697A07"/>
    <w:rsid w:val="00697C21"/>
    <w:rsid w:val="006A6D54"/>
    <w:rsid w:val="006B0316"/>
    <w:rsid w:val="006B4293"/>
    <w:rsid w:val="006B6A96"/>
    <w:rsid w:val="006C024C"/>
    <w:rsid w:val="006C3C28"/>
    <w:rsid w:val="006C4C19"/>
    <w:rsid w:val="006C5827"/>
    <w:rsid w:val="006C6806"/>
    <w:rsid w:val="006D03C3"/>
    <w:rsid w:val="006D18BA"/>
    <w:rsid w:val="006D1A1D"/>
    <w:rsid w:val="006D4F7E"/>
    <w:rsid w:val="006D528D"/>
    <w:rsid w:val="006D5A3B"/>
    <w:rsid w:val="006D5ED4"/>
    <w:rsid w:val="006D69A0"/>
    <w:rsid w:val="006D6C25"/>
    <w:rsid w:val="006D72DE"/>
    <w:rsid w:val="006E2F3C"/>
    <w:rsid w:val="006E365C"/>
    <w:rsid w:val="006E4218"/>
    <w:rsid w:val="006E4413"/>
    <w:rsid w:val="006E4CC6"/>
    <w:rsid w:val="006E50B7"/>
    <w:rsid w:val="006E6291"/>
    <w:rsid w:val="006F15A0"/>
    <w:rsid w:val="006F1675"/>
    <w:rsid w:val="006F1A3A"/>
    <w:rsid w:val="006F221B"/>
    <w:rsid w:val="006F3474"/>
    <w:rsid w:val="006F34D5"/>
    <w:rsid w:val="006F373A"/>
    <w:rsid w:val="006F70DF"/>
    <w:rsid w:val="00702F2C"/>
    <w:rsid w:val="00703AF8"/>
    <w:rsid w:val="00710992"/>
    <w:rsid w:val="00710B26"/>
    <w:rsid w:val="00715804"/>
    <w:rsid w:val="00715872"/>
    <w:rsid w:val="00716D58"/>
    <w:rsid w:val="00721089"/>
    <w:rsid w:val="00722687"/>
    <w:rsid w:val="0072502D"/>
    <w:rsid w:val="00725C70"/>
    <w:rsid w:val="00725F48"/>
    <w:rsid w:val="007310C4"/>
    <w:rsid w:val="007316F6"/>
    <w:rsid w:val="0073419D"/>
    <w:rsid w:val="00734775"/>
    <w:rsid w:val="00736BA9"/>
    <w:rsid w:val="0073711A"/>
    <w:rsid w:val="00744494"/>
    <w:rsid w:val="00747BB0"/>
    <w:rsid w:val="00747E40"/>
    <w:rsid w:val="00747F95"/>
    <w:rsid w:val="0075164B"/>
    <w:rsid w:val="0075222E"/>
    <w:rsid w:val="00755A73"/>
    <w:rsid w:val="007626FC"/>
    <w:rsid w:val="007643A5"/>
    <w:rsid w:val="00764F43"/>
    <w:rsid w:val="007666F5"/>
    <w:rsid w:val="00766AB6"/>
    <w:rsid w:val="00767124"/>
    <w:rsid w:val="00770AE8"/>
    <w:rsid w:val="00771201"/>
    <w:rsid w:val="0077199E"/>
    <w:rsid w:val="00771D9A"/>
    <w:rsid w:val="00772275"/>
    <w:rsid w:val="00774886"/>
    <w:rsid w:val="00775FFD"/>
    <w:rsid w:val="0077665C"/>
    <w:rsid w:val="00780D02"/>
    <w:rsid w:val="00780D34"/>
    <w:rsid w:val="007820D4"/>
    <w:rsid w:val="0078242B"/>
    <w:rsid w:val="00784D02"/>
    <w:rsid w:val="00784F04"/>
    <w:rsid w:val="00792834"/>
    <w:rsid w:val="007A1AB2"/>
    <w:rsid w:val="007A1CFE"/>
    <w:rsid w:val="007A3C67"/>
    <w:rsid w:val="007A45EE"/>
    <w:rsid w:val="007A59B0"/>
    <w:rsid w:val="007B1A50"/>
    <w:rsid w:val="007B1FEE"/>
    <w:rsid w:val="007B44FE"/>
    <w:rsid w:val="007B5901"/>
    <w:rsid w:val="007C0029"/>
    <w:rsid w:val="007C009C"/>
    <w:rsid w:val="007C3ED2"/>
    <w:rsid w:val="007C45B6"/>
    <w:rsid w:val="007C5FA8"/>
    <w:rsid w:val="007C7B1A"/>
    <w:rsid w:val="007D0733"/>
    <w:rsid w:val="007D4066"/>
    <w:rsid w:val="007D424A"/>
    <w:rsid w:val="007D57DE"/>
    <w:rsid w:val="007D73C2"/>
    <w:rsid w:val="007E1B38"/>
    <w:rsid w:val="007E7A1A"/>
    <w:rsid w:val="007F0443"/>
    <w:rsid w:val="007F0EF8"/>
    <w:rsid w:val="007F2A74"/>
    <w:rsid w:val="007F309F"/>
    <w:rsid w:val="007F57FD"/>
    <w:rsid w:val="007F74B5"/>
    <w:rsid w:val="00807BC8"/>
    <w:rsid w:val="008117CA"/>
    <w:rsid w:val="00813387"/>
    <w:rsid w:val="008210C7"/>
    <w:rsid w:val="0082143A"/>
    <w:rsid w:val="00823001"/>
    <w:rsid w:val="00823A53"/>
    <w:rsid w:val="00823A8B"/>
    <w:rsid w:val="00825432"/>
    <w:rsid w:val="00827641"/>
    <w:rsid w:val="00832971"/>
    <w:rsid w:val="00834B40"/>
    <w:rsid w:val="008424A8"/>
    <w:rsid w:val="00842804"/>
    <w:rsid w:val="00843D18"/>
    <w:rsid w:val="0084657B"/>
    <w:rsid w:val="00846D29"/>
    <w:rsid w:val="00854BF0"/>
    <w:rsid w:val="00856ACF"/>
    <w:rsid w:val="00856D56"/>
    <w:rsid w:val="0085762D"/>
    <w:rsid w:val="00861016"/>
    <w:rsid w:val="00861288"/>
    <w:rsid w:val="00862925"/>
    <w:rsid w:val="00862CBC"/>
    <w:rsid w:val="00864FF1"/>
    <w:rsid w:val="00865C45"/>
    <w:rsid w:val="0087064C"/>
    <w:rsid w:val="00871454"/>
    <w:rsid w:val="00873698"/>
    <w:rsid w:val="0087374F"/>
    <w:rsid w:val="00874884"/>
    <w:rsid w:val="00874C01"/>
    <w:rsid w:val="00876EEA"/>
    <w:rsid w:val="008772A9"/>
    <w:rsid w:val="00877D01"/>
    <w:rsid w:val="00881DD3"/>
    <w:rsid w:val="008864A6"/>
    <w:rsid w:val="008910D1"/>
    <w:rsid w:val="008917F8"/>
    <w:rsid w:val="00891A6D"/>
    <w:rsid w:val="00891D75"/>
    <w:rsid w:val="008922B7"/>
    <w:rsid w:val="00893703"/>
    <w:rsid w:val="00894EC0"/>
    <w:rsid w:val="0089697C"/>
    <w:rsid w:val="008A1AD4"/>
    <w:rsid w:val="008A4D9F"/>
    <w:rsid w:val="008A5332"/>
    <w:rsid w:val="008A7DF3"/>
    <w:rsid w:val="008B1323"/>
    <w:rsid w:val="008B1863"/>
    <w:rsid w:val="008B245C"/>
    <w:rsid w:val="008C074D"/>
    <w:rsid w:val="008C7019"/>
    <w:rsid w:val="008D1B1D"/>
    <w:rsid w:val="008D6F79"/>
    <w:rsid w:val="008E3528"/>
    <w:rsid w:val="008E3B9E"/>
    <w:rsid w:val="008E3E94"/>
    <w:rsid w:val="008E5BAA"/>
    <w:rsid w:val="008E6FE4"/>
    <w:rsid w:val="008F14CD"/>
    <w:rsid w:val="008F40FF"/>
    <w:rsid w:val="009023C1"/>
    <w:rsid w:val="00905358"/>
    <w:rsid w:val="0090636D"/>
    <w:rsid w:val="00912258"/>
    <w:rsid w:val="00912F48"/>
    <w:rsid w:val="00913526"/>
    <w:rsid w:val="009202EC"/>
    <w:rsid w:val="00920CCF"/>
    <w:rsid w:val="00923B25"/>
    <w:rsid w:val="00923E54"/>
    <w:rsid w:val="00927248"/>
    <w:rsid w:val="0093286C"/>
    <w:rsid w:val="009436C4"/>
    <w:rsid w:val="00944F9F"/>
    <w:rsid w:val="00944FB5"/>
    <w:rsid w:val="009475E7"/>
    <w:rsid w:val="0095090D"/>
    <w:rsid w:val="009510C2"/>
    <w:rsid w:val="009531A4"/>
    <w:rsid w:val="00953C78"/>
    <w:rsid w:val="00954661"/>
    <w:rsid w:val="00956811"/>
    <w:rsid w:val="00960392"/>
    <w:rsid w:val="009604AE"/>
    <w:rsid w:val="00960976"/>
    <w:rsid w:val="0096129C"/>
    <w:rsid w:val="00961869"/>
    <w:rsid w:val="00963809"/>
    <w:rsid w:val="00964493"/>
    <w:rsid w:val="0096481C"/>
    <w:rsid w:val="00964CBD"/>
    <w:rsid w:val="00966CC9"/>
    <w:rsid w:val="00966EBB"/>
    <w:rsid w:val="0096794A"/>
    <w:rsid w:val="00967996"/>
    <w:rsid w:val="00972574"/>
    <w:rsid w:val="00985C89"/>
    <w:rsid w:val="00985DFC"/>
    <w:rsid w:val="009904CA"/>
    <w:rsid w:val="00994C23"/>
    <w:rsid w:val="00996515"/>
    <w:rsid w:val="0099670A"/>
    <w:rsid w:val="009A0900"/>
    <w:rsid w:val="009A0E3B"/>
    <w:rsid w:val="009B1261"/>
    <w:rsid w:val="009B1A3C"/>
    <w:rsid w:val="009B1EFF"/>
    <w:rsid w:val="009B222C"/>
    <w:rsid w:val="009B2C3E"/>
    <w:rsid w:val="009B7812"/>
    <w:rsid w:val="009C1A79"/>
    <w:rsid w:val="009D27C5"/>
    <w:rsid w:val="009D33A2"/>
    <w:rsid w:val="009D33A3"/>
    <w:rsid w:val="009D35F2"/>
    <w:rsid w:val="009D42A2"/>
    <w:rsid w:val="009D7988"/>
    <w:rsid w:val="009E3DE8"/>
    <w:rsid w:val="009E598C"/>
    <w:rsid w:val="009E6077"/>
    <w:rsid w:val="009F19B1"/>
    <w:rsid w:val="009F432A"/>
    <w:rsid w:val="009F471D"/>
    <w:rsid w:val="009F4E37"/>
    <w:rsid w:val="009F67CC"/>
    <w:rsid w:val="009F6BA1"/>
    <w:rsid w:val="00A01433"/>
    <w:rsid w:val="00A021A8"/>
    <w:rsid w:val="00A02CDB"/>
    <w:rsid w:val="00A04520"/>
    <w:rsid w:val="00A04828"/>
    <w:rsid w:val="00A068D3"/>
    <w:rsid w:val="00A10542"/>
    <w:rsid w:val="00A106C7"/>
    <w:rsid w:val="00A127F4"/>
    <w:rsid w:val="00A139B9"/>
    <w:rsid w:val="00A13F99"/>
    <w:rsid w:val="00A15598"/>
    <w:rsid w:val="00A20935"/>
    <w:rsid w:val="00A21C59"/>
    <w:rsid w:val="00A2203A"/>
    <w:rsid w:val="00A23A6C"/>
    <w:rsid w:val="00A24435"/>
    <w:rsid w:val="00A2520E"/>
    <w:rsid w:val="00A2786C"/>
    <w:rsid w:val="00A27C59"/>
    <w:rsid w:val="00A31511"/>
    <w:rsid w:val="00A31F7B"/>
    <w:rsid w:val="00A440FF"/>
    <w:rsid w:val="00A46400"/>
    <w:rsid w:val="00A51041"/>
    <w:rsid w:val="00A55068"/>
    <w:rsid w:val="00A605E0"/>
    <w:rsid w:val="00A60DD6"/>
    <w:rsid w:val="00A62AB1"/>
    <w:rsid w:val="00A6386C"/>
    <w:rsid w:val="00A6461D"/>
    <w:rsid w:val="00A64936"/>
    <w:rsid w:val="00A65E14"/>
    <w:rsid w:val="00A67A65"/>
    <w:rsid w:val="00A722EF"/>
    <w:rsid w:val="00A72770"/>
    <w:rsid w:val="00A73035"/>
    <w:rsid w:val="00A73148"/>
    <w:rsid w:val="00A808FA"/>
    <w:rsid w:val="00A86628"/>
    <w:rsid w:val="00A87CA8"/>
    <w:rsid w:val="00A92AA1"/>
    <w:rsid w:val="00A96567"/>
    <w:rsid w:val="00AA0F42"/>
    <w:rsid w:val="00AA1481"/>
    <w:rsid w:val="00AA1B99"/>
    <w:rsid w:val="00AA22C4"/>
    <w:rsid w:val="00AA594D"/>
    <w:rsid w:val="00AA6293"/>
    <w:rsid w:val="00AB0571"/>
    <w:rsid w:val="00AB326B"/>
    <w:rsid w:val="00AB4F6C"/>
    <w:rsid w:val="00AB5597"/>
    <w:rsid w:val="00AB63F6"/>
    <w:rsid w:val="00AB7831"/>
    <w:rsid w:val="00AC3C34"/>
    <w:rsid w:val="00AC60E9"/>
    <w:rsid w:val="00AC6C04"/>
    <w:rsid w:val="00AC6D89"/>
    <w:rsid w:val="00AC77A7"/>
    <w:rsid w:val="00AC7A41"/>
    <w:rsid w:val="00AD3899"/>
    <w:rsid w:val="00AD6CD4"/>
    <w:rsid w:val="00AE17C9"/>
    <w:rsid w:val="00AE2D64"/>
    <w:rsid w:val="00AE55FC"/>
    <w:rsid w:val="00AE5E65"/>
    <w:rsid w:val="00AE6743"/>
    <w:rsid w:val="00AE6D9B"/>
    <w:rsid w:val="00AE7179"/>
    <w:rsid w:val="00AF0849"/>
    <w:rsid w:val="00AF2836"/>
    <w:rsid w:val="00AF6C27"/>
    <w:rsid w:val="00B021FA"/>
    <w:rsid w:val="00B04B46"/>
    <w:rsid w:val="00B060D0"/>
    <w:rsid w:val="00B1541E"/>
    <w:rsid w:val="00B15CAA"/>
    <w:rsid w:val="00B21BDC"/>
    <w:rsid w:val="00B23A29"/>
    <w:rsid w:val="00B24103"/>
    <w:rsid w:val="00B2699D"/>
    <w:rsid w:val="00B2785C"/>
    <w:rsid w:val="00B317F1"/>
    <w:rsid w:val="00B31CB2"/>
    <w:rsid w:val="00B3259E"/>
    <w:rsid w:val="00B33E4F"/>
    <w:rsid w:val="00B362E4"/>
    <w:rsid w:val="00B374B3"/>
    <w:rsid w:val="00B4275A"/>
    <w:rsid w:val="00B445EF"/>
    <w:rsid w:val="00B47FE3"/>
    <w:rsid w:val="00B51B5A"/>
    <w:rsid w:val="00B51C80"/>
    <w:rsid w:val="00B52C06"/>
    <w:rsid w:val="00B52FEB"/>
    <w:rsid w:val="00B55454"/>
    <w:rsid w:val="00B620FF"/>
    <w:rsid w:val="00B62FE1"/>
    <w:rsid w:val="00B66051"/>
    <w:rsid w:val="00B7377C"/>
    <w:rsid w:val="00B75169"/>
    <w:rsid w:val="00B75293"/>
    <w:rsid w:val="00B75294"/>
    <w:rsid w:val="00B77A21"/>
    <w:rsid w:val="00B82E8E"/>
    <w:rsid w:val="00B8778B"/>
    <w:rsid w:val="00B900FD"/>
    <w:rsid w:val="00B90837"/>
    <w:rsid w:val="00B9126C"/>
    <w:rsid w:val="00B92AFB"/>
    <w:rsid w:val="00B93C0C"/>
    <w:rsid w:val="00B93F8F"/>
    <w:rsid w:val="00B94672"/>
    <w:rsid w:val="00BA1FEE"/>
    <w:rsid w:val="00BA220B"/>
    <w:rsid w:val="00BA2A87"/>
    <w:rsid w:val="00BA5BBC"/>
    <w:rsid w:val="00BB0B47"/>
    <w:rsid w:val="00BB339E"/>
    <w:rsid w:val="00BB5287"/>
    <w:rsid w:val="00BB547C"/>
    <w:rsid w:val="00BC1981"/>
    <w:rsid w:val="00BC3116"/>
    <w:rsid w:val="00BC4032"/>
    <w:rsid w:val="00BC4ED7"/>
    <w:rsid w:val="00BD3DEE"/>
    <w:rsid w:val="00BD48EB"/>
    <w:rsid w:val="00BE4580"/>
    <w:rsid w:val="00BE4DF5"/>
    <w:rsid w:val="00BE55CC"/>
    <w:rsid w:val="00BE57BD"/>
    <w:rsid w:val="00BE5F9F"/>
    <w:rsid w:val="00BE7193"/>
    <w:rsid w:val="00BF2695"/>
    <w:rsid w:val="00BF2E6B"/>
    <w:rsid w:val="00BF59B2"/>
    <w:rsid w:val="00BF6FBB"/>
    <w:rsid w:val="00C029B7"/>
    <w:rsid w:val="00C040ED"/>
    <w:rsid w:val="00C0493B"/>
    <w:rsid w:val="00C06271"/>
    <w:rsid w:val="00C073D9"/>
    <w:rsid w:val="00C11763"/>
    <w:rsid w:val="00C15576"/>
    <w:rsid w:val="00C17472"/>
    <w:rsid w:val="00C17E48"/>
    <w:rsid w:val="00C213B3"/>
    <w:rsid w:val="00C22B08"/>
    <w:rsid w:val="00C23163"/>
    <w:rsid w:val="00C23B69"/>
    <w:rsid w:val="00C24606"/>
    <w:rsid w:val="00C24853"/>
    <w:rsid w:val="00C2691B"/>
    <w:rsid w:val="00C27DB3"/>
    <w:rsid w:val="00C30DF9"/>
    <w:rsid w:val="00C3176F"/>
    <w:rsid w:val="00C32E39"/>
    <w:rsid w:val="00C3386D"/>
    <w:rsid w:val="00C345F9"/>
    <w:rsid w:val="00C36CB9"/>
    <w:rsid w:val="00C403DF"/>
    <w:rsid w:val="00C4170D"/>
    <w:rsid w:val="00C433AA"/>
    <w:rsid w:val="00C43E26"/>
    <w:rsid w:val="00C46009"/>
    <w:rsid w:val="00C5004D"/>
    <w:rsid w:val="00C507B1"/>
    <w:rsid w:val="00C513B6"/>
    <w:rsid w:val="00C51A32"/>
    <w:rsid w:val="00C527A5"/>
    <w:rsid w:val="00C55C86"/>
    <w:rsid w:val="00C6027A"/>
    <w:rsid w:val="00C70794"/>
    <w:rsid w:val="00C7436E"/>
    <w:rsid w:val="00C757B8"/>
    <w:rsid w:val="00C75A6D"/>
    <w:rsid w:val="00C77EE6"/>
    <w:rsid w:val="00C804E5"/>
    <w:rsid w:val="00C81AC0"/>
    <w:rsid w:val="00C83225"/>
    <w:rsid w:val="00C833BB"/>
    <w:rsid w:val="00C83D0A"/>
    <w:rsid w:val="00C84312"/>
    <w:rsid w:val="00C87623"/>
    <w:rsid w:val="00C90E04"/>
    <w:rsid w:val="00C929FF"/>
    <w:rsid w:val="00C95ECF"/>
    <w:rsid w:val="00CA10EF"/>
    <w:rsid w:val="00CA2609"/>
    <w:rsid w:val="00CA292A"/>
    <w:rsid w:val="00CA4401"/>
    <w:rsid w:val="00CA4D07"/>
    <w:rsid w:val="00CA6BD4"/>
    <w:rsid w:val="00CA790E"/>
    <w:rsid w:val="00CB3093"/>
    <w:rsid w:val="00CB4453"/>
    <w:rsid w:val="00CB5D24"/>
    <w:rsid w:val="00CB67F5"/>
    <w:rsid w:val="00CB69A2"/>
    <w:rsid w:val="00CC0DB7"/>
    <w:rsid w:val="00CC35D9"/>
    <w:rsid w:val="00CC4941"/>
    <w:rsid w:val="00CC6739"/>
    <w:rsid w:val="00CC6EB9"/>
    <w:rsid w:val="00CD0AF6"/>
    <w:rsid w:val="00CD184B"/>
    <w:rsid w:val="00CD3BCE"/>
    <w:rsid w:val="00CD4289"/>
    <w:rsid w:val="00CD4FE3"/>
    <w:rsid w:val="00CE054F"/>
    <w:rsid w:val="00CE0E3F"/>
    <w:rsid w:val="00CE647D"/>
    <w:rsid w:val="00CE64D0"/>
    <w:rsid w:val="00CE667F"/>
    <w:rsid w:val="00CE7DC4"/>
    <w:rsid w:val="00CF069B"/>
    <w:rsid w:val="00CF1164"/>
    <w:rsid w:val="00CF12E2"/>
    <w:rsid w:val="00CF2C9D"/>
    <w:rsid w:val="00CF3A7E"/>
    <w:rsid w:val="00CF47A5"/>
    <w:rsid w:val="00D02531"/>
    <w:rsid w:val="00D03518"/>
    <w:rsid w:val="00D04989"/>
    <w:rsid w:val="00D05089"/>
    <w:rsid w:val="00D06C77"/>
    <w:rsid w:val="00D07101"/>
    <w:rsid w:val="00D07356"/>
    <w:rsid w:val="00D07905"/>
    <w:rsid w:val="00D136B9"/>
    <w:rsid w:val="00D14BBB"/>
    <w:rsid w:val="00D156D7"/>
    <w:rsid w:val="00D15FD6"/>
    <w:rsid w:val="00D1685B"/>
    <w:rsid w:val="00D16E38"/>
    <w:rsid w:val="00D207A2"/>
    <w:rsid w:val="00D2452E"/>
    <w:rsid w:val="00D31541"/>
    <w:rsid w:val="00D31746"/>
    <w:rsid w:val="00D3721D"/>
    <w:rsid w:val="00D41300"/>
    <w:rsid w:val="00D41CE0"/>
    <w:rsid w:val="00D41F7B"/>
    <w:rsid w:val="00D42655"/>
    <w:rsid w:val="00D44238"/>
    <w:rsid w:val="00D47C1C"/>
    <w:rsid w:val="00D504FE"/>
    <w:rsid w:val="00D50E44"/>
    <w:rsid w:val="00D524E2"/>
    <w:rsid w:val="00D52566"/>
    <w:rsid w:val="00D52741"/>
    <w:rsid w:val="00D53554"/>
    <w:rsid w:val="00D54CBF"/>
    <w:rsid w:val="00D54F0C"/>
    <w:rsid w:val="00D55884"/>
    <w:rsid w:val="00D55DBD"/>
    <w:rsid w:val="00D57C9C"/>
    <w:rsid w:val="00D60113"/>
    <w:rsid w:val="00D70BCD"/>
    <w:rsid w:val="00D829D7"/>
    <w:rsid w:val="00D82F49"/>
    <w:rsid w:val="00D85806"/>
    <w:rsid w:val="00D85BDF"/>
    <w:rsid w:val="00D8630A"/>
    <w:rsid w:val="00D9086F"/>
    <w:rsid w:val="00D92D8D"/>
    <w:rsid w:val="00D92E20"/>
    <w:rsid w:val="00D93EC8"/>
    <w:rsid w:val="00D943E7"/>
    <w:rsid w:val="00D95A77"/>
    <w:rsid w:val="00DA0138"/>
    <w:rsid w:val="00DA02EF"/>
    <w:rsid w:val="00DA1ECE"/>
    <w:rsid w:val="00DA6BF2"/>
    <w:rsid w:val="00DA704C"/>
    <w:rsid w:val="00DB0101"/>
    <w:rsid w:val="00DB034C"/>
    <w:rsid w:val="00DB1BA0"/>
    <w:rsid w:val="00DB22C4"/>
    <w:rsid w:val="00DB26EF"/>
    <w:rsid w:val="00DB503B"/>
    <w:rsid w:val="00DB5F24"/>
    <w:rsid w:val="00DC0265"/>
    <w:rsid w:val="00DC0587"/>
    <w:rsid w:val="00DC4C66"/>
    <w:rsid w:val="00DC5C55"/>
    <w:rsid w:val="00DD4231"/>
    <w:rsid w:val="00DE1D8E"/>
    <w:rsid w:val="00DE4975"/>
    <w:rsid w:val="00DE548D"/>
    <w:rsid w:val="00DE5687"/>
    <w:rsid w:val="00DE6C59"/>
    <w:rsid w:val="00DF0FB7"/>
    <w:rsid w:val="00DF1D53"/>
    <w:rsid w:val="00DF3227"/>
    <w:rsid w:val="00DF4524"/>
    <w:rsid w:val="00DF5FE2"/>
    <w:rsid w:val="00DF7EF1"/>
    <w:rsid w:val="00E03AB6"/>
    <w:rsid w:val="00E041DB"/>
    <w:rsid w:val="00E04387"/>
    <w:rsid w:val="00E051BD"/>
    <w:rsid w:val="00E11FAF"/>
    <w:rsid w:val="00E127AF"/>
    <w:rsid w:val="00E147E1"/>
    <w:rsid w:val="00E14F4E"/>
    <w:rsid w:val="00E151E3"/>
    <w:rsid w:val="00E15508"/>
    <w:rsid w:val="00E15D85"/>
    <w:rsid w:val="00E16FF2"/>
    <w:rsid w:val="00E17275"/>
    <w:rsid w:val="00E2108C"/>
    <w:rsid w:val="00E23364"/>
    <w:rsid w:val="00E25248"/>
    <w:rsid w:val="00E27482"/>
    <w:rsid w:val="00E31B47"/>
    <w:rsid w:val="00E34B45"/>
    <w:rsid w:val="00E4142A"/>
    <w:rsid w:val="00E439FF"/>
    <w:rsid w:val="00E44E34"/>
    <w:rsid w:val="00E451E2"/>
    <w:rsid w:val="00E47AB3"/>
    <w:rsid w:val="00E50F45"/>
    <w:rsid w:val="00E565AF"/>
    <w:rsid w:val="00E56BBD"/>
    <w:rsid w:val="00E62A6B"/>
    <w:rsid w:val="00E63469"/>
    <w:rsid w:val="00E65F9A"/>
    <w:rsid w:val="00E65FF2"/>
    <w:rsid w:val="00E72C3E"/>
    <w:rsid w:val="00E73960"/>
    <w:rsid w:val="00E73967"/>
    <w:rsid w:val="00E74238"/>
    <w:rsid w:val="00E756A1"/>
    <w:rsid w:val="00E834A6"/>
    <w:rsid w:val="00E84167"/>
    <w:rsid w:val="00E84450"/>
    <w:rsid w:val="00E866CE"/>
    <w:rsid w:val="00E86E0B"/>
    <w:rsid w:val="00E90C73"/>
    <w:rsid w:val="00E96365"/>
    <w:rsid w:val="00E970A1"/>
    <w:rsid w:val="00E97C6B"/>
    <w:rsid w:val="00EA4EE8"/>
    <w:rsid w:val="00EB03AE"/>
    <w:rsid w:val="00EB0541"/>
    <w:rsid w:val="00EB1E95"/>
    <w:rsid w:val="00EB44B9"/>
    <w:rsid w:val="00EC16F1"/>
    <w:rsid w:val="00EC1A13"/>
    <w:rsid w:val="00EC297D"/>
    <w:rsid w:val="00EC5F36"/>
    <w:rsid w:val="00EC77FA"/>
    <w:rsid w:val="00ED2017"/>
    <w:rsid w:val="00ED3F64"/>
    <w:rsid w:val="00ED5133"/>
    <w:rsid w:val="00ED6C23"/>
    <w:rsid w:val="00EE02B5"/>
    <w:rsid w:val="00EE0309"/>
    <w:rsid w:val="00EE0A9A"/>
    <w:rsid w:val="00EE2C3B"/>
    <w:rsid w:val="00EE5A47"/>
    <w:rsid w:val="00EE6BFB"/>
    <w:rsid w:val="00EF1A86"/>
    <w:rsid w:val="00EF4C19"/>
    <w:rsid w:val="00EF67D4"/>
    <w:rsid w:val="00EF7C1B"/>
    <w:rsid w:val="00F00CE0"/>
    <w:rsid w:val="00F013D7"/>
    <w:rsid w:val="00F016D7"/>
    <w:rsid w:val="00F07C78"/>
    <w:rsid w:val="00F12230"/>
    <w:rsid w:val="00F139C2"/>
    <w:rsid w:val="00F2107C"/>
    <w:rsid w:val="00F212F3"/>
    <w:rsid w:val="00F22EC4"/>
    <w:rsid w:val="00F257EA"/>
    <w:rsid w:val="00F27B37"/>
    <w:rsid w:val="00F32F0F"/>
    <w:rsid w:val="00F3643F"/>
    <w:rsid w:val="00F37004"/>
    <w:rsid w:val="00F406D1"/>
    <w:rsid w:val="00F40BEF"/>
    <w:rsid w:val="00F42123"/>
    <w:rsid w:val="00F43644"/>
    <w:rsid w:val="00F440C7"/>
    <w:rsid w:val="00F448FB"/>
    <w:rsid w:val="00F46642"/>
    <w:rsid w:val="00F47325"/>
    <w:rsid w:val="00F522CC"/>
    <w:rsid w:val="00F53F00"/>
    <w:rsid w:val="00F53FA1"/>
    <w:rsid w:val="00F54C01"/>
    <w:rsid w:val="00F56D86"/>
    <w:rsid w:val="00F570A5"/>
    <w:rsid w:val="00F605E3"/>
    <w:rsid w:val="00F6178B"/>
    <w:rsid w:val="00F639E7"/>
    <w:rsid w:val="00F64CBA"/>
    <w:rsid w:val="00F6516D"/>
    <w:rsid w:val="00F7116B"/>
    <w:rsid w:val="00F7261C"/>
    <w:rsid w:val="00F738E7"/>
    <w:rsid w:val="00F7794E"/>
    <w:rsid w:val="00F84A5B"/>
    <w:rsid w:val="00F84DC5"/>
    <w:rsid w:val="00F876E5"/>
    <w:rsid w:val="00F978C4"/>
    <w:rsid w:val="00FA040B"/>
    <w:rsid w:val="00FA1480"/>
    <w:rsid w:val="00FA1F58"/>
    <w:rsid w:val="00FA51CA"/>
    <w:rsid w:val="00FA6147"/>
    <w:rsid w:val="00FA7BED"/>
    <w:rsid w:val="00FB4878"/>
    <w:rsid w:val="00FB5D70"/>
    <w:rsid w:val="00FB70A0"/>
    <w:rsid w:val="00FB72C2"/>
    <w:rsid w:val="00FB791D"/>
    <w:rsid w:val="00FC0359"/>
    <w:rsid w:val="00FC04DC"/>
    <w:rsid w:val="00FC19B3"/>
    <w:rsid w:val="00FD226A"/>
    <w:rsid w:val="00FD4932"/>
    <w:rsid w:val="00FD496C"/>
    <w:rsid w:val="00FD6C66"/>
    <w:rsid w:val="00FE0768"/>
    <w:rsid w:val="00FE2A1E"/>
    <w:rsid w:val="00FE74DA"/>
    <w:rsid w:val="00FE77DF"/>
    <w:rsid w:val="00FF0CF2"/>
    <w:rsid w:val="00FF21DB"/>
    <w:rsid w:val="00FF4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03D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03DA4"/>
  </w:style>
  <w:style w:type="character" w:styleId="a5">
    <w:name w:val="Strong"/>
    <w:basedOn w:val="a0"/>
    <w:uiPriority w:val="22"/>
    <w:qFormat/>
    <w:rsid w:val="00303DA4"/>
    <w:rPr>
      <w:b/>
      <w:bCs/>
    </w:rPr>
  </w:style>
  <w:style w:type="paragraph" w:customStyle="1" w:styleId="article-note">
    <w:name w:val="article-note"/>
    <w:basedOn w:val="a"/>
    <w:rsid w:val="0030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303DA4"/>
    <w:rPr>
      <w:i/>
      <w:iCs/>
    </w:rPr>
  </w:style>
  <w:style w:type="paragraph" w:customStyle="1" w:styleId="p-consnonformat">
    <w:name w:val="p-consnonformat"/>
    <w:basedOn w:val="a"/>
    <w:rsid w:val="00D60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03D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03DA4"/>
  </w:style>
  <w:style w:type="character" w:styleId="a5">
    <w:name w:val="Strong"/>
    <w:basedOn w:val="a0"/>
    <w:uiPriority w:val="22"/>
    <w:qFormat/>
    <w:rsid w:val="00303DA4"/>
    <w:rPr>
      <w:b/>
      <w:bCs/>
    </w:rPr>
  </w:style>
  <w:style w:type="paragraph" w:customStyle="1" w:styleId="article-note">
    <w:name w:val="article-note"/>
    <w:basedOn w:val="a"/>
    <w:rsid w:val="0030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303DA4"/>
    <w:rPr>
      <w:i/>
      <w:iCs/>
    </w:rPr>
  </w:style>
  <w:style w:type="paragraph" w:customStyle="1" w:styleId="p-consnonformat">
    <w:name w:val="p-consnonformat"/>
    <w:basedOn w:val="a"/>
    <w:rsid w:val="00D60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ex.by/news/novye-pravila-po-ohrane-truda/" TargetMode="External"/><Relationship Id="rId13" Type="http://schemas.openxmlformats.org/officeDocument/2006/relationships/hyperlink" Target="https://ilex.by/news/novye-pravila-po-ohrane-truda/" TargetMode="External"/><Relationship Id="rId18" Type="http://schemas.openxmlformats.org/officeDocument/2006/relationships/hyperlink" Target="https://ilex.by/news/novye-pravila-po-ohrane-trud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lex.by/news/novye-pravila-po-ohrane-truda/" TargetMode="External"/><Relationship Id="rId7" Type="http://schemas.openxmlformats.org/officeDocument/2006/relationships/hyperlink" Target="https://ilex.by/news/novye-pravila-po-ohrane-truda/" TargetMode="External"/><Relationship Id="rId12" Type="http://schemas.openxmlformats.org/officeDocument/2006/relationships/hyperlink" Target="https://ilex.by/news/novye-pravila-po-ohrane-truda/" TargetMode="External"/><Relationship Id="rId17" Type="http://schemas.openxmlformats.org/officeDocument/2006/relationships/hyperlink" Target="https://ilex.by/news/novye-pravila-po-ohrane-trud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lex.by/news/novye-pravila-po-ohrane-truda/" TargetMode="External"/><Relationship Id="rId20" Type="http://schemas.openxmlformats.org/officeDocument/2006/relationships/hyperlink" Target="https://ilex.by/news/novye-pravila-po-ohrane-truda/" TargetMode="External"/><Relationship Id="rId1" Type="http://schemas.openxmlformats.org/officeDocument/2006/relationships/styles" Target="styles.xml"/><Relationship Id="rId6" Type="http://schemas.openxmlformats.org/officeDocument/2006/relationships/hyperlink" Target="https://ilex.by/news/novye-pravila-po-ohrane-truda/" TargetMode="External"/><Relationship Id="rId11" Type="http://schemas.openxmlformats.org/officeDocument/2006/relationships/hyperlink" Target="https://ilex.by/news/novye-pravila-po-ohrane-truda/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s://ilex.by/news/novye-pravila-po-ohrane-truda/" TargetMode="External"/><Relationship Id="rId15" Type="http://schemas.openxmlformats.org/officeDocument/2006/relationships/hyperlink" Target="https://ilex.by/news/novye-pravila-po-ohrane-trud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lex.by/news/novye-pravila-po-ohrane-truda/" TargetMode="External"/><Relationship Id="rId19" Type="http://schemas.openxmlformats.org/officeDocument/2006/relationships/hyperlink" Target="https://ilex.by/news/novye-pravila-po-ohrane-truda/" TargetMode="External"/><Relationship Id="rId4" Type="http://schemas.openxmlformats.org/officeDocument/2006/relationships/hyperlink" Target="https://ilex.by/news/novye-pravila-po-ohrane-truda/" TargetMode="External"/><Relationship Id="rId9" Type="http://schemas.openxmlformats.org/officeDocument/2006/relationships/hyperlink" Target="https://ilex.by/news/novye-pravila-po-ohrane-truda/" TargetMode="External"/><Relationship Id="rId14" Type="http://schemas.openxmlformats.org/officeDocument/2006/relationships/hyperlink" Target="https://ilex.by/news/novye-pravila-po-ohrane-trud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3641</Words>
  <Characters>20757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2022-01-14T05:22:00Z</dcterms:created>
  <dcterms:modified xsi:type="dcterms:W3CDTF">2022-01-14T05:22:00Z</dcterms:modified>
</cp:coreProperties>
</file>