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8F" w:rsidRDefault="0038508F" w:rsidP="0038508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Охота открыта</w:t>
      </w:r>
    </w:p>
    <w:p w:rsidR="0038508F" w:rsidRDefault="0038508F" w:rsidP="0038508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508F" w:rsidRDefault="0038508F" w:rsidP="00385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Охота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пернатых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открывшаяся со второй субботы марта, прирастает новыми видами.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20 марта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открылась охота на самцов глухаря и тетерева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10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также самцов вальдшнепа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9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Добывать самок этих видов весной запрещено.</w:t>
      </w:r>
    </w:p>
    <w:p w:rsidR="0038508F" w:rsidRDefault="0038508F" w:rsidP="0038508F">
      <w:pPr>
        <w:pStyle w:val="a4"/>
        <w:shd w:val="clear" w:color="auto" w:fill="FFFFFF"/>
        <w:spacing w:before="0" w:beforeAutospacing="0" w:after="3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Глухарь и тетерев относятся к </w:t>
      </w:r>
      <w:r>
        <w:rPr>
          <w:b/>
          <w:color w:val="000000"/>
          <w:sz w:val="28"/>
          <w:szCs w:val="28"/>
        </w:rPr>
        <w:t>нормируемым видам</w:t>
      </w:r>
      <w:r>
        <w:rPr>
          <w:color w:val="000000"/>
          <w:sz w:val="28"/>
          <w:szCs w:val="28"/>
        </w:rPr>
        <w:t xml:space="preserve"> охотничьих животных, поэтому для охоты на них нужно приобрести не только путевку, но и разрешение на добычу. Охотиться на этих птиц можно </w:t>
      </w:r>
      <w:r>
        <w:rPr>
          <w:b/>
          <w:color w:val="000000"/>
          <w:sz w:val="28"/>
          <w:szCs w:val="28"/>
        </w:rPr>
        <w:t>в период с 3 часов ночи до 9 часов утра.</w:t>
      </w:r>
      <w:r>
        <w:rPr>
          <w:color w:val="000000"/>
          <w:sz w:val="28"/>
          <w:szCs w:val="28"/>
        </w:rPr>
        <w:t xml:space="preserve"> Способ охоты – ружейный на токах, с подхода и из засады. Можно использовать нарезное охотничье оружие, гладкоствольное охотничье оружие с применением патронов, снаряженных дробью, охотничьи луки и арбалеты </w:t>
      </w:r>
      <w:r>
        <w:rPr>
          <w:sz w:val="28"/>
          <w:szCs w:val="28"/>
        </w:rPr>
        <w:t>определенных 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параметров</w:t>
        </w:r>
      </w:hyperlink>
      <w:r>
        <w:rPr>
          <w:color w:val="000000"/>
          <w:sz w:val="28"/>
          <w:szCs w:val="28"/>
        </w:rPr>
        <w:t>.</w:t>
      </w:r>
    </w:p>
    <w:p w:rsidR="0038508F" w:rsidRDefault="0038508F" w:rsidP="0038508F">
      <w:pPr>
        <w:pStyle w:val="a4"/>
        <w:shd w:val="clear" w:color="auto" w:fill="FFFFFF"/>
        <w:spacing w:before="0" w:beforeAutospacing="0" w:after="3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Охотиться на самцов вальдшнепа разрешается ружейным способом из засады на тяге (тяга – токовой полёт вальдшнепов). Если летит пара вальдшнепов, стрелять рекомендуется по последней птице, поскольку это, как правило, и есть самец. Можно применять гладкоствольное охотничье оружие с использованием патронов, снаряженных дробью. Разрешенное время охоты на вальдшнепа – с 18 до 22 часов, в другое время оружие должно быть разряжено и зачехлено. Перемещение охотника с заряженным оружием допускается только в процессе охоты при выборе оптимального места засады с наиболее интенсивной тягой. Для розыска и подачи вальдшнепа разрешено использование охотничьих собак следующих пород: терьеры, таксы, легавые, спаниели, </w:t>
      </w:r>
      <w:proofErr w:type="spellStart"/>
      <w:r>
        <w:rPr>
          <w:color w:val="000000"/>
          <w:sz w:val="28"/>
          <w:szCs w:val="28"/>
        </w:rPr>
        <w:t>ретриверы</w:t>
      </w:r>
      <w:proofErr w:type="spellEnd"/>
      <w:r>
        <w:rPr>
          <w:color w:val="000000"/>
          <w:sz w:val="28"/>
          <w:szCs w:val="28"/>
        </w:rPr>
        <w:t>, водные собаки.</w:t>
      </w:r>
    </w:p>
    <w:p w:rsidR="0038508F" w:rsidRDefault="0038508F" w:rsidP="0038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госинспектор </w:t>
      </w:r>
    </w:p>
    <w:p w:rsidR="0038508F" w:rsidRDefault="0038508F" w:rsidP="00385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Браславской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ОЖ и РМ</w:t>
      </w:r>
    </w:p>
    <w:p w:rsidR="0038508F" w:rsidRDefault="0038508F" w:rsidP="0038508F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при Президенте Республики Беларусь                               В.Н. Егоренков</w:t>
      </w:r>
    </w:p>
    <w:p w:rsidR="00792029" w:rsidRDefault="00792029"/>
    <w:sectPr w:rsidR="00792029" w:rsidSect="0079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8508F"/>
    <w:rsid w:val="0038508F"/>
    <w:rsid w:val="0079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50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inspekciya.gov.by/actual/okhota-i-okhotniche-khozyaystvo/348/" TargetMode="External"/><Relationship Id="rId4" Type="http://schemas.openxmlformats.org/officeDocument/2006/relationships/hyperlink" Target="https://www.gosinspekciya.gov.by/news/inspectorate/18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2021-03-22T08:04:00Z</dcterms:created>
  <dcterms:modified xsi:type="dcterms:W3CDTF">2021-03-22T08:04:00Z</dcterms:modified>
</cp:coreProperties>
</file>