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EBC" w:rsidRDefault="00B93EBC"/>
    <w:p w:rsidR="00B93EBC" w:rsidRDefault="00B93EBC"/>
    <w:tbl>
      <w:tblPr>
        <w:tblW w:w="0" w:type="auto"/>
        <w:tblInd w:w="10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71"/>
      </w:tblGrid>
      <w:tr w:rsidR="005B4740" w:rsidTr="00E67B82">
        <w:trPr>
          <w:trHeight w:val="1633"/>
        </w:trPr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</w:tcPr>
          <w:p w:rsidR="005B4740" w:rsidRDefault="005B4740" w:rsidP="00C26ADD">
            <w:pPr>
              <w:widowControl w:val="0"/>
              <w:autoSpaceDE w:val="0"/>
              <w:autoSpaceDN w:val="0"/>
              <w:adjustRightInd w:val="0"/>
              <w:spacing w:after="1" w:line="300" w:lineRule="exact"/>
              <w:jc w:val="both"/>
              <w:rPr>
                <w:sz w:val="30"/>
                <w:szCs w:val="30"/>
              </w:rPr>
            </w:pPr>
            <w:bookmarkStart w:id="0" w:name="_GoBack"/>
            <w:bookmarkEnd w:id="0"/>
          </w:p>
        </w:tc>
      </w:tr>
    </w:tbl>
    <w:p w:rsidR="00EC48F8" w:rsidRDefault="00EC48F8" w:rsidP="00EC48F8">
      <w:pPr>
        <w:widowControl w:val="0"/>
        <w:autoSpaceDE w:val="0"/>
        <w:autoSpaceDN w:val="0"/>
        <w:adjustRightInd w:val="0"/>
        <w:spacing w:after="1" w:line="300" w:lineRule="exact"/>
        <w:jc w:val="center"/>
        <w:rPr>
          <w:sz w:val="30"/>
          <w:szCs w:val="30"/>
        </w:rPr>
      </w:pPr>
      <w:r w:rsidRPr="00310CA4">
        <w:rPr>
          <w:sz w:val="30"/>
          <w:szCs w:val="30"/>
        </w:rPr>
        <w:t xml:space="preserve">КАЛЕНДАРНЫЙ ГРАФИК </w:t>
      </w:r>
    </w:p>
    <w:p w:rsidR="00EC48F8" w:rsidRPr="00310CA4" w:rsidRDefault="00EC48F8" w:rsidP="00EC48F8">
      <w:pPr>
        <w:widowControl w:val="0"/>
        <w:autoSpaceDE w:val="0"/>
        <w:autoSpaceDN w:val="0"/>
        <w:adjustRightInd w:val="0"/>
        <w:spacing w:after="1" w:line="30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по вовлечению в хозяйственный оборот объектов недвижимого </w:t>
      </w:r>
      <w:r w:rsidRPr="000A19E5">
        <w:rPr>
          <w:spacing w:val="-8"/>
          <w:sz w:val="30"/>
          <w:szCs w:val="30"/>
        </w:rPr>
        <w:t>имущества</w:t>
      </w:r>
    </w:p>
    <w:p w:rsidR="00EC48F8" w:rsidRPr="00310CA4" w:rsidRDefault="00FC0903" w:rsidP="00FC0903">
      <w:pPr>
        <w:widowControl w:val="0"/>
        <w:tabs>
          <w:tab w:val="left" w:pos="1985"/>
        </w:tabs>
        <w:autoSpaceDE w:val="0"/>
        <w:autoSpaceDN w:val="0"/>
        <w:adjustRightInd w:val="0"/>
        <w:spacing w:after="1" w:line="260" w:lineRule="exact"/>
        <w:jc w:val="center"/>
      </w:pPr>
      <w:r w:rsidRPr="00FC0903">
        <w:rPr>
          <w:u w:val="single"/>
        </w:rPr>
        <w:t xml:space="preserve">                                        </w:t>
      </w:r>
      <w:proofErr w:type="spellStart"/>
      <w:r w:rsidRPr="00FC0903">
        <w:rPr>
          <w:sz w:val="28"/>
          <w:szCs w:val="28"/>
          <w:u w:val="single"/>
        </w:rPr>
        <w:t>Миорский</w:t>
      </w:r>
      <w:proofErr w:type="spellEnd"/>
      <w:r w:rsidRPr="00FC0903">
        <w:rPr>
          <w:sz w:val="28"/>
          <w:szCs w:val="28"/>
          <w:u w:val="single"/>
        </w:rPr>
        <w:t xml:space="preserve"> районный исполнительный комитет</w:t>
      </w:r>
      <w:r w:rsidR="00EC48F8">
        <w:t>________________________________</w:t>
      </w:r>
    </w:p>
    <w:p w:rsidR="00EC48F8" w:rsidRDefault="00EC48F8" w:rsidP="00EC48F8">
      <w:pPr>
        <w:autoSpaceDE w:val="0"/>
        <w:autoSpaceDN w:val="0"/>
        <w:adjustRightInd w:val="0"/>
        <w:spacing w:line="240" w:lineRule="exact"/>
        <w:jc w:val="center"/>
      </w:pPr>
      <w:r>
        <w:t>(наименование государственного органа, государственной организации, местного исполнительного комитета)</w:t>
      </w:r>
    </w:p>
    <w:p w:rsidR="00EC48F8" w:rsidRPr="00310CA4" w:rsidRDefault="00EC48F8" w:rsidP="00EC48F8">
      <w:pPr>
        <w:autoSpaceDE w:val="0"/>
        <w:autoSpaceDN w:val="0"/>
        <w:adjustRightInd w:val="0"/>
        <w:spacing w:line="280" w:lineRule="exact"/>
        <w:jc w:val="both"/>
        <w:rPr>
          <w:sz w:val="20"/>
          <w:szCs w:val="20"/>
        </w:rPr>
      </w:pPr>
    </w:p>
    <w:tbl>
      <w:tblPr>
        <w:tblW w:w="15481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43"/>
        <w:gridCol w:w="1537"/>
        <w:gridCol w:w="2135"/>
        <w:gridCol w:w="2126"/>
        <w:gridCol w:w="1418"/>
        <w:gridCol w:w="2139"/>
        <w:gridCol w:w="283"/>
      </w:tblGrid>
      <w:tr w:rsidR="00815D09" w:rsidRPr="00F350B9" w:rsidTr="00BE4CBE">
        <w:trPr>
          <w:jc w:val="center"/>
        </w:trPr>
        <w:tc>
          <w:tcPr>
            <w:tcW w:w="5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15D09" w:rsidRPr="00F350B9" w:rsidRDefault="00815D09" w:rsidP="000E7AD2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</w:pPr>
            <w:proofErr w:type="gramStart"/>
            <w:r w:rsidRPr="00F350B9">
              <w:t xml:space="preserve">Наименование органа управления, сведения о балансодержателе (наименование, почтовый адрес, </w:t>
            </w:r>
            <w:r>
              <w:t>учетный номер плательщика</w:t>
            </w:r>
            <w:r w:rsidRPr="00F350B9">
              <w:t xml:space="preserve">, номер телефона), сведения об объекте недвижимого имущества (наименование, </w:t>
            </w:r>
            <w:r w:rsidRPr="00F350B9">
              <w:rPr>
                <w:spacing w:val="-4"/>
              </w:rPr>
              <w:t xml:space="preserve">адрес местонахождения, инвентарный номер по государственной </w:t>
            </w:r>
            <w:r w:rsidRPr="00F350B9">
              <w:t>регистрации в едином государственном регистре недвижимого имущества, прав на него и сделок с ним, а при ее отсутствии –</w:t>
            </w:r>
            <w:r>
              <w:t xml:space="preserve"> </w:t>
            </w:r>
            <w:r w:rsidRPr="00F350B9">
              <w:t>по бухгалтерском учету)</w:t>
            </w:r>
            <w:proofErr w:type="gramEnd"/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815D09" w:rsidRPr="00F350B9" w:rsidRDefault="00815D09" w:rsidP="000E7AD2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</w:pPr>
            <w:r w:rsidRPr="00F350B9">
              <w:t xml:space="preserve">С какого времени не используется </w:t>
            </w:r>
            <w:r>
              <w:t xml:space="preserve">имущество </w:t>
            </w:r>
            <w:r w:rsidRPr="00F350B9">
              <w:t>(месяц, год)</w:t>
            </w:r>
          </w:p>
        </w:tc>
        <w:tc>
          <w:tcPr>
            <w:tcW w:w="2135" w:type="dxa"/>
            <w:tcBorders>
              <w:bottom w:val="single" w:sz="4" w:space="0" w:color="auto"/>
            </w:tcBorders>
            <w:vAlign w:val="center"/>
          </w:tcPr>
          <w:p w:rsidR="00815D09" w:rsidRPr="00F350B9" w:rsidRDefault="00815D09" w:rsidP="000E7AD2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</w:pPr>
            <w:r w:rsidRPr="00F350B9">
              <w:t>Общая площадь/</w:t>
            </w:r>
          </w:p>
          <w:p w:rsidR="00815D09" w:rsidRPr="00F350B9" w:rsidRDefault="00815D09" w:rsidP="000E7AD2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</w:pPr>
            <w:r w:rsidRPr="00F350B9">
              <w:t xml:space="preserve">неиспользуемая площадь </w:t>
            </w:r>
            <w:r>
              <w:t xml:space="preserve">имущества </w:t>
            </w:r>
            <w:r w:rsidRPr="00F350B9">
              <w:t>(кв.</w:t>
            </w:r>
            <w:r>
              <w:t xml:space="preserve"> </w:t>
            </w:r>
            <w:r w:rsidRPr="00F350B9">
              <w:t>метров)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815D09" w:rsidRPr="00F350B9" w:rsidRDefault="00815D09" w:rsidP="000E7AD2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</w:pPr>
            <w:r w:rsidRPr="00F350B9">
              <w:t xml:space="preserve">Способ вовлечения </w:t>
            </w:r>
            <w:r>
              <w:t xml:space="preserve">имущества </w:t>
            </w:r>
            <w:r w:rsidRPr="00F350B9">
              <w:t>в хозяйственный оборот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15D09" w:rsidRPr="00F350B9" w:rsidRDefault="00815D09" w:rsidP="000E7AD2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</w:pPr>
            <w:r w:rsidRPr="00F350B9">
              <w:t>Срок</w:t>
            </w:r>
            <w:r>
              <w:t xml:space="preserve"> вовлечения имущества в хозяйст</w:t>
            </w:r>
            <w:r>
              <w:softHyphen/>
              <w:t>венный оборот</w:t>
            </w:r>
          </w:p>
        </w:tc>
        <w:tc>
          <w:tcPr>
            <w:tcW w:w="2139" w:type="dxa"/>
            <w:tcBorders>
              <w:bottom w:val="single" w:sz="4" w:space="0" w:color="auto"/>
              <w:right w:val="nil"/>
            </w:tcBorders>
            <w:vAlign w:val="center"/>
          </w:tcPr>
          <w:p w:rsidR="00815D09" w:rsidRPr="00F350B9" w:rsidRDefault="00815D09" w:rsidP="000E7AD2">
            <w:pPr>
              <w:widowControl w:val="0"/>
              <w:autoSpaceDE w:val="0"/>
              <w:autoSpaceDN w:val="0"/>
              <w:adjustRightInd w:val="0"/>
              <w:spacing w:line="220" w:lineRule="exact"/>
              <w:jc w:val="center"/>
            </w:pPr>
            <w:r>
              <w:t>Л</w:t>
            </w:r>
            <w:r w:rsidRPr="00F350B9">
              <w:t>ица</w:t>
            </w:r>
            <w:r>
              <w:t>, о</w:t>
            </w:r>
            <w:r w:rsidRPr="00F350B9">
              <w:t xml:space="preserve">тветственные </w:t>
            </w:r>
            <w:r>
              <w:t xml:space="preserve">за вовлечение имущества в хозяйственный оборот </w:t>
            </w:r>
            <w:r w:rsidRPr="00F350B9">
              <w:t>(фамилия, имя, отчество</w:t>
            </w:r>
            <w:r>
              <w:t xml:space="preserve"> (при наличии)</w:t>
            </w:r>
            <w:r w:rsidRPr="00F350B9">
              <w:t>, должность)</w:t>
            </w:r>
          </w:p>
        </w:tc>
        <w:tc>
          <w:tcPr>
            <w:tcW w:w="28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15D09" w:rsidRPr="00F350B9" w:rsidRDefault="00815D09">
            <w:pPr>
              <w:spacing w:after="200" w:line="276" w:lineRule="auto"/>
            </w:pPr>
          </w:p>
        </w:tc>
      </w:tr>
      <w:tr w:rsidR="00815D09" w:rsidRPr="00F350B9" w:rsidTr="00BE4CBE">
        <w:trPr>
          <w:jc w:val="center"/>
        </w:trPr>
        <w:tc>
          <w:tcPr>
            <w:tcW w:w="5843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5D09" w:rsidRPr="00F350B9" w:rsidRDefault="00815D09" w:rsidP="000E7AD2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</w:pPr>
          </w:p>
        </w:tc>
        <w:tc>
          <w:tcPr>
            <w:tcW w:w="153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5D09" w:rsidRPr="00F350B9" w:rsidRDefault="00815D09" w:rsidP="000E7AD2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</w:pPr>
          </w:p>
        </w:tc>
        <w:tc>
          <w:tcPr>
            <w:tcW w:w="213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5D09" w:rsidRPr="00F350B9" w:rsidRDefault="00815D09" w:rsidP="000E7AD2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</w:pPr>
          </w:p>
        </w:tc>
        <w:tc>
          <w:tcPr>
            <w:tcW w:w="2126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5D09" w:rsidRPr="00F350B9" w:rsidRDefault="00815D09" w:rsidP="000E7AD2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</w:pPr>
          </w:p>
        </w:tc>
        <w:tc>
          <w:tcPr>
            <w:tcW w:w="1418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5D09" w:rsidRPr="00F350B9" w:rsidRDefault="00815D09" w:rsidP="000E7AD2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</w:pPr>
          </w:p>
        </w:tc>
        <w:tc>
          <w:tcPr>
            <w:tcW w:w="2139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815D09" w:rsidRPr="00F350B9" w:rsidRDefault="00815D09" w:rsidP="000E7AD2">
            <w:pPr>
              <w:widowControl w:val="0"/>
              <w:autoSpaceDE w:val="0"/>
              <w:autoSpaceDN w:val="0"/>
              <w:adjustRightInd w:val="0"/>
              <w:spacing w:line="180" w:lineRule="exact"/>
              <w:jc w:val="center"/>
            </w:pPr>
          </w:p>
        </w:tc>
        <w:tc>
          <w:tcPr>
            <w:tcW w:w="2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15D09" w:rsidRPr="00F350B9" w:rsidRDefault="00815D09">
            <w:pPr>
              <w:spacing w:after="200" w:line="276" w:lineRule="auto"/>
            </w:pPr>
          </w:p>
        </w:tc>
      </w:tr>
      <w:tr w:rsidR="00815D09" w:rsidRPr="00F350B9" w:rsidTr="00BE4CBE">
        <w:trPr>
          <w:jc w:val="center"/>
        </w:trPr>
        <w:tc>
          <w:tcPr>
            <w:tcW w:w="5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09" w:rsidRDefault="00815D09" w:rsidP="000E7AD2">
            <w:pPr>
              <w:widowControl w:val="0"/>
              <w:autoSpaceDE w:val="0"/>
              <w:autoSpaceDN w:val="0"/>
              <w:adjustRightInd w:val="0"/>
              <w:spacing w:line="140" w:lineRule="auto"/>
              <w:jc w:val="both"/>
            </w:pPr>
          </w:p>
        </w:tc>
        <w:tc>
          <w:tcPr>
            <w:tcW w:w="1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09" w:rsidRPr="00F350B9" w:rsidRDefault="00815D09" w:rsidP="000E7AD2">
            <w:pPr>
              <w:widowControl w:val="0"/>
              <w:autoSpaceDE w:val="0"/>
              <w:autoSpaceDN w:val="0"/>
              <w:adjustRightInd w:val="0"/>
              <w:spacing w:line="140" w:lineRule="auto"/>
              <w:jc w:val="center"/>
            </w:pPr>
          </w:p>
        </w:tc>
        <w:tc>
          <w:tcPr>
            <w:tcW w:w="2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9B7" w:rsidRDefault="00C519B7" w:rsidP="00C519B7">
            <w:pPr>
              <w:widowControl w:val="0"/>
              <w:autoSpaceDE w:val="0"/>
              <w:autoSpaceDN w:val="0"/>
              <w:adjustRightInd w:val="0"/>
              <w:spacing w:line="200" w:lineRule="auto"/>
              <w:jc w:val="center"/>
            </w:pPr>
          </w:p>
          <w:p w:rsidR="00815D09" w:rsidRPr="00F350B9" w:rsidRDefault="00815D09" w:rsidP="000E7AD2">
            <w:pPr>
              <w:widowControl w:val="0"/>
              <w:autoSpaceDE w:val="0"/>
              <w:autoSpaceDN w:val="0"/>
              <w:adjustRightInd w:val="0"/>
              <w:spacing w:line="140" w:lineRule="auto"/>
              <w:jc w:val="center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09" w:rsidRPr="00F350B9" w:rsidRDefault="00815D09" w:rsidP="000E7AD2">
            <w:pPr>
              <w:widowControl w:val="0"/>
              <w:autoSpaceDE w:val="0"/>
              <w:autoSpaceDN w:val="0"/>
              <w:adjustRightInd w:val="0"/>
              <w:spacing w:line="140" w:lineRule="auto"/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09" w:rsidRPr="00F350B9" w:rsidRDefault="00815D09" w:rsidP="000E7AD2">
            <w:pPr>
              <w:widowControl w:val="0"/>
              <w:autoSpaceDE w:val="0"/>
              <w:autoSpaceDN w:val="0"/>
              <w:adjustRightInd w:val="0"/>
              <w:spacing w:line="140" w:lineRule="auto"/>
              <w:jc w:val="center"/>
            </w:pPr>
          </w:p>
        </w:tc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15D09" w:rsidRPr="00F350B9" w:rsidRDefault="00815D09" w:rsidP="000E7AD2">
            <w:pPr>
              <w:widowControl w:val="0"/>
              <w:autoSpaceDE w:val="0"/>
              <w:autoSpaceDN w:val="0"/>
              <w:adjustRightInd w:val="0"/>
              <w:spacing w:line="140" w:lineRule="auto"/>
              <w:jc w:val="center"/>
            </w:pPr>
          </w:p>
        </w:tc>
        <w:tc>
          <w:tcPr>
            <w:tcW w:w="2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15D09" w:rsidRPr="00F350B9" w:rsidRDefault="00815D09">
            <w:pPr>
              <w:spacing w:after="200" w:line="276" w:lineRule="auto"/>
            </w:pPr>
          </w:p>
        </w:tc>
      </w:tr>
      <w:tr w:rsidR="00815D09" w:rsidRPr="00F350B9" w:rsidTr="00BE4CBE">
        <w:trPr>
          <w:trHeight w:val="854"/>
          <w:jc w:val="center"/>
        </w:trPr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C8D" w:rsidRDefault="001D0C8D" w:rsidP="00D93DA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  </w:t>
            </w:r>
            <w:r w:rsidR="009239BC">
              <w:t xml:space="preserve"> </w:t>
            </w:r>
            <w:proofErr w:type="spellStart"/>
            <w:r>
              <w:t>Миорский</w:t>
            </w:r>
            <w:proofErr w:type="spellEnd"/>
            <w:r>
              <w:t xml:space="preserve"> районный исполнительный комитет</w:t>
            </w:r>
          </w:p>
          <w:p w:rsidR="001D0C8D" w:rsidRDefault="001D0C8D" w:rsidP="00D93DA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Отдел по образованию </w:t>
            </w:r>
            <w:proofErr w:type="spellStart"/>
            <w:r>
              <w:t>Миорского</w:t>
            </w:r>
            <w:proofErr w:type="spellEnd"/>
            <w:r>
              <w:t xml:space="preserve"> районного исполнительного комитета, г. Миоры, ул. </w:t>
            </w:r>
            <w:proofErr w:type="gramStart"/>
            <w:r>
              <w:t>Коммунистическая</w:t>
            </w:r>
            <w:proofErr w:type="gramEnd"/>
            <w:r>
              <w:t>, 8, УНП300070191, тел. +375 2152 5-07-29</w:t>
            </w:r>
          </w:p>
          <w:p w:rsidR="00815D09" w:rsidRDefault="00815D09" w:rsidP="00D93DA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303503" w:rsidRDefault="00303503" w:rsidP="00303503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64" w:hanging="64"/>
              <w:jc w:val="both"/>
            </w:pPr>
            <w:r>
              <w:t>Комплекс капитальных строений (3 з</w:t>
            </w:r>
            <w:r w:rsidR="00D93DAB">
              <w:t>дани</w:t>
            </w:r>
            <w:r>
              <w:t>я бывшей школы)</w:t>
            </w:r>
            <w:r w:rsidR="00D93DAB">
              <w:t xml:space="preserve">, </w:t>
            </w:r>
            <w:proofErr w:type="gramStart"/>
            <w:r w:rsidR="00D93DAB">
              <w:t>Витебская</w:t>
            </w:r>
            <w:proofErr w:type="gramEnd"/>
            <w:r w:rsidR="00D93DAB">
              <w:t xml:space="preserve"> обл., </w:t>
            </w:r>
            <w:proofErr w:type="spellStart"/>
            <w:r w:rsidR="00D93DAB">
              <w:t>Миорский</w:t>
            </w:r>
            <w:proofErr w:type="spellEnd"/>
            <w:r w:rsidR="00D93DAB">
              <w:t xml:space="preserve"> р-н, </w:t>
            </w:r>
            <w:proofErr w:type="spellStart"/>
            <w:r>
              <w:t>Повятский</w:t>
            </w:r>
            <w:proofErr w:type="spellEnd"/>
            <w:r>
              <w:t xml:space="preserve"> с/с, д. </w:t>
            </w:r>
            <w:proofErr w:type="spellStart"/>
            <w:r>
              <w:t>Милашово</w:t>
            </w:r>
            <w:proofErr w:type="spellEnd"/>
            <w:r>
              <w:t>, ул. Школьная, 2А,2А/1,</w:t>
            </w:r>
          </w:p>
          <w:p w:rsidR="00D93DAB" w:rsidRDefault="00303503" w:rsidP="00303503">
            <w:pPr>
              <w:pStyle w:val="a3"/>
              <w:widowControl w:val="0"/>
              <w:autoSpaceDE w:val="0"/>
              <w:autoSpaceDN w:val="0"/>
              <w:adjustRightInd w:val="0"/>
              <w:ind w:left="64"/>
              <w:jc w:val="both"/>
            </w:pPr>
            <w:r>
              <w:t xml:space="preserve">Инв. № 254/С-10537, 254/С-10538, 254/С-10540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09" w:rsidRDefault="00DD13BA" w:rsidP="00D93D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</w:t>
            </w:r>
            <w:r w:rsidR="00EA2CB6">
              <w:t xml:space="preserve">ентябрь </w:t>
            </w:r>
            <w:r w:rsidR="00815D09">
              <w:t>20</w:t>
            </w:r>
            <w:r w:rsidR="00303503">
              <w:t>17</w:t>
            </w:r>
            <w:r w:rsidR="00835D40">
              <w:t xml:space="preserve"> года</w:t>
            </w:r>
          </w:p>
          <w:p w:rsidR="00815D09" w:rsidRDefault="00815D09" w:rsidP="00D93DA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15D09" w:rsidRPr="00F350B9" w:rsidRDefault="00815D09" w:rsidP="00D93DA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09" w:rsidRPr="00F350B9" w:rsidRDefault="00797554" w:rsidP="007975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1045,1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09" w:rsidRPr="00F350B9" w:rsidRDefault="00815D09" w:rsidP="00D93D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продажа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09" w:rsidRPr="00F350B9" w:rsidRDefault="00797554" w:rsidP="0079755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815D09">
              <w:t xml:space="preserve"> квартал 202</w:t>
            </w:r>
            <w:r>
              <w:t>2</w:t>
            </w:r>
            <w:r w:rsidR="00815D09">
              <w:t xml:space="preserve"> г</w:t>
            </w:r>
            <w:r w:rsidR="00835D40">
              <w:t>ода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15D09" w:rsidRPr="00F350B9" w:rsidRDefault="00815D09" w:rsidP="00D93D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Жук Александр Иванович, начальник отдела</w:t>
            </w:r>
          </w:p>
        </w:tc>
        <w:tc>
          <w:tcPr>
            <w:tcW w:w="2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15D09" w:rsidRPr="00F350B9" w:rsidRDefault="00815D09">
            <w:pPr>
              <w:spacing w:after="200" w:line="276" w:lineRule="auto"/>
            </w:pPr>
          </w:p>
        </w:tc>
      </w:tr>
      <w:tr w:rsidR="00815D09" w:rsidRPr="00F350B9" w:rsidTr="00BE4CBE">
        <w:trPr>
          <w:trHeight w:val="978"/>
          <w:jc w:val="center"/>
        </w:trPr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09" w:rsidRDefault="001D0C8D" w:rsidP="00EB76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  <w:r w:rsidR="00815D09">
              <w:t>.</w:t>
            </w:r>
            <w:r w:rsidR="009239BC">
              <w:t xml:space="preserve">   </w:t>
            </w:r>
            <w:r w:rsidR="00DF1C2E">
              <w:t xml:space="preserve">    </w:t>
            </w:r>
            <w:r w:rsidR="00815D09">
              <w:t>Комплекс капитальных строений</w:t>
            </w:r>
            <w:r w:rsidR="00797554">
              <w:t xml:space="preserve"> (2 здания бывшей школы)</w:t>
            </w:r>
            <w:r w:rsidR="00815D09">
              <w:t xml:space="preserve">, Витебская обл., </w:t>
            </w:r>
            <w:proofErr w:type="spellStart"/>
            <w:r w:rsidR="00815D09">
              <w:t>Миорский</w:t>
            </w:r>
            <w:proofErr w:type="spellEnd"/>
            <w:r w:rsidR="00815D09">
              <w:t xml:space="preserve"> р-н, </w:t>
            </w:r>
            <w:proofErr w:type="spellStart"/>
            <w:r w:rsidR="00797554">
              <w:t>Новопогостский</w:t>
            </w:r>
            <w:proofErr w:type="spellEnd"/>
            <w:r w:rsidR="00797554">
              <w:t xml:space="preserve"> </w:t>
            </w:r>
            <w:r w:rsidR="00815D09">
              <w:t xml:space="preserve">с/с, д. </w:t>
            </w:r>
            <w:proofErr w:type="spellStart"/>
            <w:r w:rsidR="00797554">
              <w:t>Волковщина</w:t>
            </w:r>
            <w:proofErr w:type="spellEnd"/>
            <w:r w:rsidR="00815D09">
              <w:t xml:space="preserve">, ул. </w:t>
            </w:r>
            <w:r w:rsidR="00797554">
              <w:t>Центральная</w:t>
            </w:r>
            <w:r w:rsidR="00815D09">
              <w:t xml:space="preserve">, </w:t>
            </w:r>
            <w:r w:rsidR="00EB761C">
              <w:t>63,63</w:t>
            </w:r>
            <w:proofErr w:type="gramStart"/>
            <w:r w:rsidR="00EB761C">
              <w:t>А</w:t>
            </w:r>
            <w:proofErr w:type="gramEnd"/>
            <w:r w:rsidR="00EB761C">
              <w:t>, и</w:t>
            </w:r>
            <w:r w:rsidR="00D93DAB">
              <w:t>нв. №254/С-</w:t>
            </w:r>
            <w:r w:rsidR="00EB761C">
              <w:t>11392</w:t>
            </w:r>
            <w:r w:rsidR="00D93DAB">
              <w:t>, 254/С-1</w:t>
            </w:r>
            <w:r w:rsidR="00EB761C">
              <w:t>1393</w:t>
            </w:r>
            <w:r w:rsidR="00D93DAB">
              <w:t xml:space="preserve">. </w:t>
            </w:r>
            <w:r w:rsidR="00815D09">
              <w:t xml:space="preserve"> </w:t>
            </w:r>
          </w:p>
          <w:p w:rsidR="00736942" w:rsidRDefault="00736942" w:rsidP="0073694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3. </w:t>
            </w:r>
            <w:r w:rsidR="004E6037">
              <w:t xml:space="preserve">          </w:t>
            </w:r>
            <w:r>
              <w:t>Комплекс</w:t>
            </w:r>
            <w:r w:rsidR="004E6037">
              <w:t xml:space="preserve"> капитальных строений (2 здания </w:t>
            </w:r>
            <w:r w:rsidR="004E6037">
              <w:lastRenderedPageBreak/>
              <w:t xml:space="preserve">бывшей школы), </w:t>
            </w:r>
            <w:proofErr w:type="gramStart"/>
            <w:r w:rsidR="004E6037">
              <w:t>Витебская</w:t>
            </w:r>
            <w:proofErr w:type="gramEnd"/>
            <w:r w:rsidR="004E6037">
              <w:t xml:space="preserve"> обл., </w:t>
            </w:r>
            <w:proofErr w:type="spellStart"/>
            <w:r w:rsidR="004E6037">
              <w:t>Миорский</w:t>
            </w:r>
            <w:proofErr w:type="spellEnd"/>
            <w:r w:rsidR="004E6037">
              <w:t xml:space="preserve"> район, </w:t>
            </w:r>
            <w:proofErr w:type="spellStart"/>
            <w:r w:rsidR="004E6037">
              <w:t>Миорский</w:t>
            </w:r>
            <w:proofErr w:type="spellEnd"/>
            <w:r w:rsidR="004E6037">
              <w:t xml:space="preserve"> с/с, д. </w:t>
            </w:r>
            <w:proofErr w:type="spellStart"/>
            <w:r w:rsidR="004E6037">
              <w:t>Дворное</w:t>
            </w:r>
            <w:proofErr w:type="spellEnd"/>
            <w:r w:rsidR="004E6037">
              <w:t xml:space="preserve"> Село, пер. Школьный, 2, 2/1</w:t>
            </w:r>
            <w:r w:rsidR="005334C3">
              <w:t>, инв. № 254/С-12269</w:t>
            </w:r>
            <w:r w:rsidR="004E6037">
              <w:t xml:space="preserve"> </w:t>
            </w:r>
          </w:p>
          <w:p w:rsidR="003375CF" w:rsidRDefault="003375CF" w:rsidP="0073694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09" w:rsidRDefault="00EB761C" w:rsidP="00EB76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июнь</w:t>
            </w:r>
            <w:r w:rsidR="00EA2CB6">
              <w:t xml:space="preserve"> </w:t>
            </w:r>
            <w:r w:rsidR="0050635A">
              <w:t>20</w:t>
            </w:r>
            <w:r>
              <w:t>21</w:t>
            </w:r>
            <w:r w:rsidR="00835D40">
              <w:t xml:space="preserve"> года</w:t>
            </w:r>
          </w:p>
          <w:p w:rsidR="005334C3" w:rsidRDefault="005334C3" w:rsidP="00EB761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334C3" w:rsidRDefault="005334C3" w:rsidP="00EB76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сентябрь 2021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09" w:rsidRDefault="00EB761C" w:rsidP="00EB76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1017,5</w:t>
            </w:r>
          </w:p>
          <w:p w:rsidR="005334C3" w:rsidRDefault="005334C3" w:rsidP="00EB761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334C3" w:rsidRDefault="005334C3" w:rsidP="00EB76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1782,2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09" w:rsidRDefault="00DD13BA" w:rsidP="004309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</w:t>
            </w:r>
            <w:r w:rsidR="004309BC">
              <w:t>родажа</w:t>
            </w:r>
            <w:r w:rsidR="00EB761C">
              <w:t xml:space="preserve"> за одну базовую величину под снос</w:t>
            </w:r>
          </w:p>
          <w:p w:rsidR="005334C3" w:rsidRDefault="005334C3" w:rsidP="004309B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334C3" w:rsidRDefault="005334C3" w:rsidP="004309B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продажа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09" w:rsidRDefault="00EB761C" w:rsidP="00EB76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071373">
              <w:t xml:space="preserve"> квартал 202</w:t>
            </w:r>
            <w:r>
              <w:t>2</w:t>
            </w:r>
            <w:r w:rsidR="00071373">
              <w:t xml:space="preserve"> г</w:t>
            </w:r>
            <w:r w:rsidR="00835D40">
              <w:t>ода</w:t>
            </w:r>
          </w:p>
          <w:p w:rsidR="005334C3" w:rsidRDefault="005334C3" w:rsidP="00EB761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334C3" w:rsidRDefault="005334C3" w:rsidP="00EB761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334C3" w:rsidRDefault="005334C3" w:rsidP="00EB761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334C3" w:rsidRDefault="005334C3" w:rsidP="00EB76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 квартал 2022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15D09" w:rsidRDefault="00071373" w:rsidP="00D93D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Жук Александр Иванович, начальник отдела</w:t>
            </w:r>
          </w:p>
          <w:p w:rsidR="005334C3" w:rsidRDefault="005334C3" w:rsidP="00D93DA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334C3" w:rsidRDefault="005334C3" w:rsidP="00D93DA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334C3" w:rsidRPr="005334C3" w:rsidRDefault="005334C3" w:rsidP="005334C3">
            <w:r w:rsidRPr="005334C3">
              <w:lastRenderedPageBreak/>
              <w:t>Жук Александр Иванович, начальник отдела</w:t>
            </w:r>
          </w:p>
          <w:p w:rsidR="005334C3" w:rsidRDefault="005334C3" w:rsidP="00D93DA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15D09" w:rsidRPr="00F350B9" w:rsidRDefault="00815D09">
            <w:pPr>
              <w:spacing w:after="200" w:line="276" w:lineRule="auto"/>
            </w:pPr>
          </w:p>
        </w:tc>
      </w:tr>
      <w:tr w:rsidR="003375CF" w:rsidRPr="00F350B9" w:rsidTr="00BE4CBE">
        <w:trPr>
          <w:trHeight w:val="978"/>
          <w:jc w:val="center"/>
        </w:trPr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CF" w:rsidRDefault="003375CF" w:rsidP="00EB761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Унитарное предприятие жилищно-коммунального хозяйства </w:t>
            </w:r>
            <w:proofErr w:type="spellStart"/>
            <w:r>
              <w:t>Миорского</w:t>
            </w:r>
            <w:proofErr w:type="spellEnd"/>
            <w:r>
              <w:t xml:space="preserve"> района, г. Миоры, ул. </w:t>
            </w:r>
            <w:proofErr w:type="gramStart"/>
            <w:r>
              <w:t>Вокзальная</w:t>
            </w:r>
            <w:proofErr w:type="gramEnd"/>
            <w:r>
              <w:t xml:space="preserve">, 5/1, </w:t>
            </w:r>
            <w:proofErr w:type="spellStart"/>
            <w:r>
              <w:t>унп</w:t>
            </w:r>
            <w:proofErr w:type="spellEnd"/>
            <w:r>
              <w:t xml:space="preserve"> 300070084, тел. +375 2152 5-24-83</w:t>
            </w:r>
          </w:p>
          <w:p w:rsidR="003375CF" w:rsidRDefault="00DD13BA" w:rsidP="00DD13B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4. </w:t>
            </w:r>
            <w:r w:rsidR="003375CF">
              <w:t>З</w:t>
            </w:r>
            <w:r w:rsidR="003375CF" w:rsidRPr="003375CF">
              <w:t xml:space="preserve">дание котельной, : </w:t>
            </w:r>
            <w:proofErr w:type="gramStart"/>
            <w:r w:rsidR="003375CF" w:rsidRPr="003375CF">
              <w:t>Витебская</w:t>
            </w:r>
            <w:proofErr w:type="gramEnd"/>
            <w:r w:rsidR="003375CF" w:rsidRPr="003375CF">
              <w:t xml:space="preserve"> обл., </w:t>
            </w:r>
            <w:proofErr w:type="spellStart"/>
            <w:r w:rsidR="003375CF" w:rsidRPr="003375CF">
              <w:t>Миорский</w:t>
            </w:r>
            <w:proofErr w:type="spellEnd"/>
            <w:r w:rsidR="003375CF" w:rsidRPr="003375CF">
              <w:t xml:space="preserve"> р-н, </w:t>
            </w:r>
            <w:proofErr w:type="spellStart"/>
            <w:r w:rsidR="003375CF" w:rsidRPr="003375CF">
              <w:t>Узмёнский</w:t>
            </w:r>
            <w:proofErr w:type="spellEnd"/>
            <w:r w:rsidR="003375CF" w:rsidRPr="003375CF">
              <w:t xml:space="preserve"> с/с, д. Долгиново, Молодёжная, 24</w:t>
            </w:r>
          </w:p>
          <w:p w:rsidR="003375CF" w:rsidRDefault="003375CF" w:rsidP="00EB761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CF" w:rsidRDefault="00DD13BA" w:rsidP="00DD13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</w:t>
            </w:r>
            <w:r w:rsidR="003375CF">
              <w:t>юнь 2021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CF" w:rsidRDefault="003375CF" w:rsidP="00EB76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CF" w:rsidRDefault="00DD13BA" w:rsidP="00DD13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</w:t>
            </w:r>
            <w:r w:rsidR="003375CF">
              <w:t>родажа за одну базовую величину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5CF" w:rsidRDefault="003375CF" w:rsidP="00EB761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квартал 2022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75CF" w:rsidRDefault="003375CF" w:rsidP="00D93D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Войтов Игорь Иванович, директор</w:t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375CF" w:rsidRPr="00F350B9" w:rsidRDefault="003375CF">
            <w:pPr>
              <w:spacing w:after="200" w:line="276" w:lineRule="auto"/>
            </w:pPr>
          </w:p>
        </w:tc>
      </w:tr>
    </w:tbl>
    <w:p w:rsidR="00EC48F8" w:rsidRPr="00A04B4A" w:rsidRDefault="00EC48F8" w:rsidP="00A04B4A">
      <w:pPr>
        <w:autoSpaceDE w:val="0"/>
        <w:autoSpaceDN w:val="0"/>
        <w:adjustRightInd w:val="0"/>
        <w:spacing w:line="240" w:lineRule="exact"/>
        <w:ind w:firstLine="708"/>
        <w:outlineLvl w:val="0"/>
        <w:rPr>
          <w:sz w:val="20"/>
          <w:szCs w:val="20"/>
        </w:rPr>
      </w:pPr>
      <w:r w:rsidRPr="00A04B4A">
        <w:rPr>
          <w:sz w:val="20"/>
          <w:szCs w:val="20"/>
        </w:rPr>
        <w:t>продажи _</w:t>
      </w:r>
      <w:r w:rsidR="00DD13BA">
        <w:rPr>
          <w:sz w:val="20"/>
          <w:szCs w:val="20"/>
        </w:rPr>
        <w:t>4</w:t>
      </w:r>
      <w:r w:rsidRPr="00A04B4A">
        <w:rPr>
          <w:sz w:val="20"/>
          <w:szCs w:val="20"/>
        </w:rPr>
        <w:t>___, в том числе не проданных в предыдущие годы по начальной цене _</w:t>
      </w:r>
      <w:r w:rsidR="00DD13BA">
        <w:rPr>
          <w:sz w:val="20"/>
          <w:szCs w:val="20"/>
        </w:rPr>
        <w:t>1</w:t>
      </w:r>
      <w:r w:rsidRPr="00A04B4A">
        <w:rPr>
          <w:sz w:val="20"/>
          <w:szCs w:val="20"/>
        </w:rPr>
        <w:t>___, со снижением начальной цены не более чем на 50 процентов _</w:t>
      </w:r>
      <w:r w:rsidR="00835D40" w:rsidRPr="00A04B4A">
        <w:rPr>
          <w:sz w:val="20"/>
          <w:szCs w:val="20"/>
        </w:rPr>
        <w:t>0</w:t>
      </w:r>
      <w:r w:rsidRPr="00A04B4A">
        <w:rPr>
          <w:sz w:val="20"/>
          <w:szCs w:val="20"/>
        </w:rPr>
        <w:t xml:space="preserve">_, со снижением не более чем на 80 процентов </w:t>
      </w:r>
      <w:r w:rsidR="00835D40" w:rsidRPr="00A04B4A">
        <w:rPr>
          <w:sz w:val="20"/>
          <w:szCs w:val="20"/>
        </w:rPr>
        <w:t>0</w:t>
      </w:r>
      <w:r w:rsidRPr="00A04B4A">
        <w:rPr>
          <w:sz w:val="20"/>
          <w:szCs w:val="20"/>
        </w:rPr>
        <w:t>__, за одну базовую величину _</w:t>
      </w:r>
      <w:r w:rsidR="00DD13BA">
        <w:rPr>
          <w:sz w:val="20"/>
          <w:szCs w:val="20"/>
        </w:rPr>
        <w:t>1</w:t>
      </w:r>
      <w:r w:rsidRPr="00A04B4A">
        <w:rPr>
          <w:sz w:val="20"/>
          <w:szCs w:val="20"/>
        </w:rPr>
        <w:t>_;</w:t>
      </w:r>
    </w:p>
    <w:p w:rsidR="00EC48F8" w:rsidRPr="00A04B4A" w:rsidRDefault="00EC48F8" w:rsidP="00A04B4A">
      <w:pPr>
        <w:autoSpaceDE w:val="0"/>
        <w:autoSpaceDN w:val="0"/>
        <w:adjustRightInd w:val="0"/>
        <w:spacing w:line="240" w:lineRule="exact"/>
        <w:ind w:firstLine="708"/>
        <w:outlineLvl w:val="0"/>
        <w:rPr>
          <w:sz w:val="20"/>
          <w:szCs w:val="20"/>
        </w:rPr>
      </w:pPr>
      <w:r w:rsidRPr="00A04B4A">
        <w:rPr>
          <w:sz w:val="20"/>
          <w:szCs w:val="20"/>
        </w:rPr>
        <w:t>сдачи в аренду __</w:t>
      </w:r>
      <w:r w:rsidR="004309BC">
        <w:rPr>
          <w:sz w:val="20"/>
          <w:szCs w:val="20"/>
        </w:rPr>
        <w:t>0</w:t>
      </w:r>
      <w:r w:rsidRPr="00A04B4A">
        <w:rPr>
          <w:sz w:val="20"/>
          <w:szCs w:val="20"/>
        </w:rPr>
        <w:t>__;</w:t>
      </w:r>
    </w:p>
    <w:p w:rsidR="00EC48F8" w:rsidRPr="00A04B4A" w:rsidRDefault="00EC48F8" w:rsidP="00A04B4A">
      <w:pPr>
        <w:autoSpaceDE w:val="0"/>
        <w:autoSpaceDN w:val="0"/>
        <w:adjustRightInd w:val="0"/>
        <w:spacing w:line="240" w:lineRule="exact"/>
        <w:ind w:firstLine="708"/>
        <w:outlineLvl w:val="0"/>
        <w:rPr>
          <w:sz w:val="20"/>
          <w:szCs w:val="20"/>
        </w:rPr>
      </w:pPr>
      <w:r w:rsidRPr="00A04B4A">
        <w:rPr>
          <w:sz w:val="20"/>
          <w:szCs w:val="20"/>
        </w:rPr>
        <w:t>передачи в безвозмездное пользование _</w:t>
      </w:r>
      <w:r w:rsidR="00835D40" w:rsidRPr="00A04B4A">
        <w:rPr>
          <w:sz w:val="20"/>
          <w:szCs w:val="20"/>
        </w:rPr>
        <w:t>0</w:t>
      </w:r>
      <w:r w:rsidRPr="00A04B4A">
        <w:rPr>
          <w:sz w:val="20"/>
          <w:szCs w:val="20"/>
        </w:rPr>
        <w:t>___;</w:t>
      </w:r>
    </w:p>
    <w:p w:rsidR="00EC48F8" w:rsidRPr="00A04B4A" w:rsidRDefault="00EC48F8" w:rsidP="00A04B4A">
      <w:pPr>
        <w:autoSpaceDE w:val="0"/>
        <w:autoSpaceDN w:val="0"/>
        <w:adjustRightInd w:val="0"/>
        <w:spacing w:line="240" w:lineRule="exact"/>
        <w:ind w:firstLine="708"/>
        <w:outlineLvl w:val="0"/>
        <w:rPr>
          <w:sz w:val="20"/>
          <w:szCs w:val="20"/>
        </w:rPr>
      </w:pPr>
      <w:r w:rsidRPr="00A04B4A">
        <w:rPr>
          <w:sz w:val="20"/>
          <w:szCs w:val="20"/>
        </w:rPr>
        <w:t xml:space="preserve">передачи без перехода права собственности </w:t>
      </w:r>
      <w:r w:rsidR="00835D40" w:rsidRPr="00A04B4A">
        <w:rPr>
          <w:sz w:val="20"/>
          <w:szCs w:val="20"/>
        </w:rPr>
        <w:t>0</w:t>
      </w:r>
      <w:r w:rsidRPr="00A04B4A">
        <w:rPr>
          <w:sz w:val="20"/>
          <w:szCs w:val="20"/>
        </w:rPr>
        <w:t>____;</w:t>
      </w:r>
    </w:p>
    <w:p w:rsidR="00EC48F8" w:rsidRPr="00A04B4A" w:rsidRDefault="00EC48F8" w:rsidP="00A04B4A">
      <w:pPr>
        <w:autoSpaceDE w:val="0"/>
        <w:autoSpaceDN w:val="0"/>
        <w:adjustRightInd w:val="0"/>
        <w:spacing w:line="240" w:lineRule="exact"/>
        <w:ind w:firstLine="708"/>
        <w:outlineLvl w:val="0"/>
        <w:rPr>
          <w:sz w:val="20"/>
          <w:szCs w:val="20"/>
        </w:rPr>
      </w:pPr>
      <w:r w:rsidRPr="00A04B4A">
        <w:rPr>
          <w:sz w:val="20"/>
          <w:szCs w:val="20"/>
        </w:rPr>
        <w:t xml:space="preserve">передачи из собственности Республики Беларусь в коммунальную собственность </w:t>
      </w:r>
      <w:r w:rsidR="00835D40" w:rsidRPr="00A04B4A">
        <w:rPr>
          <w:sz w:val="20"/>
          <w:szCs w:val="20"/>
        </w:rPr>
        <w:t>0</w:t>
      </w:r>
      <w:r w:rsidRPr="00A04B4A">
        <w:rPr>
          <w:sz w:val="20"/>
          <w:szCs w:val="20"/>
        </w:rPr>
        <w:t>____;</w:t>
      </w:r>
    </w:p>
    <w:p w:rsidR="00EC48F8" w:rsidRPr="00A04B4A" w:rsidRDefault="00EC48F8" w:rsidP="00A04B4A">
      <w:pPr>
        <w:autoSpaceDE w:val="0"/>
        <w:autoSpaceDN w:val="0"/>
        <w:adjustRightInd w:val="0"/>
        <w:spacing w:line="240" w:lineRule="exact"/>
        <w:ind w:firstLine="708"/>
        <w:outlineLvl w:val="0"/>
        <w:rPr>
          <w:sz w:val="20"/>
          <w:szCs w:val="20"/>
        </w:rPr>
      </w:pPr>
      <w:r w:rsidRPr="00A04B4A">
        <w:rPr>
          <w:sz w:val="20"/>
          <w:szCs w:val="20"/>
        </w:rPr>
        <w:t>передачи из коммунальной собственности в собственность Республики Беларусь _</w:t>
      </w:r>
      <w:r w:rsidR="00835D40" w:rsidRPr="00A04B4A">
        <w:rPr>
          <w:sz w:val="20"/>
          <w:szCs w:val="20"/>
        </w:rPr>
        <w:t>0</w:t>
      </w:r>
      <w:r w:rsidRPr="00A04B4A">
        <w:rPr>
          <w:sz w:val="20"/>
          <w:szCs w:val="20"/>
        </w:rPr>
        <w:t>___;</w:t>
      </w:r>
    </w:p>
    <w:p w:rsidR="00EC48F8" w:rsidRPr="00A04B4A" w:rsidRDefault="00EC48F8" w:rsidP="00A04B4A">
      <w:pPr>
        <w:autoSpaceDE w:val="0"/>
        <w:autoSpaceDN w:val="0"/>
        <w:adjustRightInd w:val="0"/>
        <w:spacing w:line="240" w:lineRule="exact"/>
        <w:ind w:firstLine="708"/>
        <w:outlineLvl w:val="0"/>
        <w:rPr>
          <w:sz w:val="20"/>
          <w:szCs w:val="20"/>
        </w:rPr>
      </w:pPr>
      <w:r w:rsidRPr="00A04B4A">
        <w:rPr>
          <w:sz w:val="20"/>
          <w:szCs w:val="20"/>
        </w:rPr>
        <w:t>передачи из собственности одной административно-территориальной единицы в собственность другой</w:t>
      </w:r>
      <w:r w:rsidRPr="00A04B4A">
        <w:rPr>
          <w:rFonts w:ascii="Calibri" w:hAnsi="Calibri"/>
          <w:sz w:val="20"/>
          <w:szCs w:val="20"/>
          <w:lang w:eastAsia="en-US"/>
        </w:rPr>
        <w:t xml:space="preserve"> </w:t>
      </w:r>
      <w:r w:rsidRPr="00A04B4A">
        <w:rPr>
          <w:sz w:val="20"/>
          <w:szCs w:val="20"/>
        </w:rPr>
        <w:t>административно-территориальной единицы __</w:t>
      </w:r>
      <w:r w:rsidR="00835D40" w:rsidRPr="00A04B4A">
        <w:rPr>
          <w:sz w:val="20"/>
          <w:szCs w:val="20"/>
        </w:rPr>
        <w:t>0</w:t>
      </w:r>
      <w:r w:rsidRPr="00A04B4A">
        <w:rPr>
          <w:sz w:val="20"/>
          <w:szCs w:val="20"/>
        </w:rPr>
        <w:t>__;</w:t>
      </w:r>
    </w:p>
    <w:p w:rsidR="00EC48F8" w:rsidRPr="00A04B4A" w:rsidRDefault="00EC48F8" w:rsidP="00EC48F8">
      <w:pPr>
        <w:autoSpaceDE w:val="0"/>
        <w:autoSpaceDN w:val="0"/>
        <w:adjustRightInd w:val="0"/>
        <w:spacing w:line="240" w:lineRule="exact"/>
        <w:ind w:firstLine="708"/>
        <w:jc w:val="both"/>
        <w:outlineLvl w:val="0"/>
        <w:rPr>
          <w:sz w:val="20"/>
          <w:szCs w:val="20"/>
        </w:rPr>
      </w:pPr>
      <w:r w:rsidRPr="00A04B4A">
        <w:rPr>
          <w:sz w:val="20"/>
          <w:szCs w:val="20"/>
        </w:rPr>
        <w:t xml:space="preserve">безвозмездной передачи в частную собственность </w:t>
      </w:r>
      <w:r w:rsidR="00835D40" w:rsidRPr="00A04B4A">
        <w:rPr>
          <w:sz w:val="20"/>
          <w:szCs w:val="20"/>
        </w:rPr>
        <w:t>0</w:t>
      </w:r>
      <w:r w:rsidRPr="00A04B4A">
        <w:rPr>
          <w:sz w:val="20"/>
          <w:szCs w:val="20"/>
        </w:rPr>
        <w:t>____;</w:t>
      </w:r>
    </w:p>
    <w:p w:rsidR="00767B70" w:rsidRDefault="00EC48F8" w:rsidP="00EC48F8">
      <w:pPr>
        <w:autoSpaceDE w:val="0"/>
        <w:autoSpaceDN w:val="0"/>
        <w:adjustRightInd w:val="0"/>
        <w:spacing w:line="240" w:lineRule="exact"/>
        <w:ind w:firstLine="708"/>
        <w:jc w:val="both"/>
        <w:outlineLvl w:val="0"/>
        <w:rPr>
          <w:sz w:val="20"/>
          <w:szCs w:val="20"/>
        </w:rPr>
      </w:pPr>
      <w:r w:rsidRPr="00A04B4A">
        <w:rPr>
          <w:sz w:val="20"/>
          <w:szCs w:val="20"/>
        </w:rPr>
        <w:t>внесения  имущества в  уставный фонд _</w:t>
      </w:r>
      <w:r w:rsidR="00835D40" w:rsidRPr="00A04B4A">
        <w:rPr>
          <w:sz w:val="20"/>
          <w:szCs w:val="20"/>
        </w:rPr>
        <w:t>0</w:t>
      </w:r>
      <w:r w:rsidRPr="00A04B4A">
        <w:rPr>
          <w:sz w:val="20"/>
          <w:szCs w:val="20"/>
        </w:rPr>
        <w:t>___.</w:t>
      </w:r>
    </w:p>
    <w:p w:rsidR="001D0C8D" w:rsidRPr="00A04B4A" w:rsidRDefault="001D0C8D" w:rsidP="00EC48F8">
      <w:pPr>
        <w:autoSpaceDE w:val="0"/>
        <w:autoSpaceDN w:val="0"/>
        <w:adjustRightInd w:val="0"/>
        <w:spacing w:line="240" w:lineRule="exact"/>
        <w:ind w:firstLine="708"/>
        <w:jc w:val="both"/>
        <w:outlineLvl w:val="0"/>
        <w:rPr>
          <w:sz w:val="20"/>
          <w:szCs w:val="20"/>
        </w:rPr>
      </w:pPr>
    </w:p>
    <w:p w:rsidR="00EF726B" w:rsidRPr="00A04B4A" w:rsidRDefault="00EF726B">
      <w:pPr>
        <w:autoSpaceDE w:val="0"/>
        <w:autoSpaceDN w:val="0"/>
        <w:adjustRightInd w:val="0"/>
        <w:spacing w:line="240" w:lineRule="exact"/>
        <w:ind w:firstLine="708"/>
        <w:jc w:val="both"/>
        <w:outlineLvl w:val="0"/>
        <w:rPr>
          <w:sz w:val="20"/>
          <w:szCs w:val="20"/>
        </w:rPr>
      </w:pPr>
    </w:p>
    <w:sectPr w:rsidR="00EF726B" w:rsidRPr="00A04B4A" w:rsidSect="00802D3D">
      <w:pgSz w:w="16838" w:h="11906" w:orient="landscape"/>
      <w:pgMar w:top="426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4D6" w:rsidRDefault="006314D6" w:rsidP="00131C86">
      <w:r>
        <w:separator/>
      </w:r>
    </w:p>
  </w:endnote>
  <w:endnote w:type="continuationSeparator" w:id="0">
    <w:p w:rsidR="006314D6" w:rsidRDefault="006314D6" w:rsidP="00131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4D6" w:rsidRDefault="006314D6" w:rsidP="00131C86">
      <w:r>
        <w:separator/>
      </w:r>
    </w:p>
  </w:footnote>
  <w:footnote w:type="continuationSeparator" w:id="0">
    <w:p w:rsidR="006314D6" w:rsidRDefault="006314D6" w:rsidP="00131C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3A70"/>
    <w:multiLevelType w:val="hybridMultilevel"/>
    <w:tmpl w:val="D24AD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E131D2"/>
    <w:multiLevelType w:val="hybridMultilevel"/>
    <w:tmpl w:val="1BBC6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8F8"/>
    <w:rsid w:val="00017854"/>
    <w:rsid w:val="00071373"/>
    <w:rsid w:val="000F0241"/>
    <w:rsid w:val="00131C86"/>
    <w:rsid w:val="001546B7"/>
    <w:rsid w:val="00180F7B"/>
    <w:rsid w:val="001D0C8D"/>
    <w:rsid w:val="00227DFB"/>
    <w:rsid w:val="002763D7"/>
    <w:rsid w:val="00283869"/>
    <w:rsid w:val="00290CE3"/>
    <w:rsid w:val="00303503"/>
    <w:rsid w:val="003375CF"/>
    <w:rsid w:val="00345DAD"/>
    <w:rsid w:val="00351F73"/>
    <w:rsid w:val="00364C54"/>
    <w:rsid w:val="00377B0F"/>
    <w:rsid w:val="00381E2C"/>
    <w:rsid w:val="003A1E5D"/>
    <w:rsid w:val="003C66F0"/>
    <w:rsid w:val="004221AC"/>
    <w:rsid w:val="004309BC"/>
    <w:rsid w:val="00431892"/>
    <w:rsid w:val="004E5508"/>
    <w:rsid w:val="004E6037"/>
    <w:rsid w:val="0050635A"/>
    <w:rsid w:val="005334C3"/>
    <w:rsid w:val="005B4740"/>
    <w:rsid w:val="005B6202"/>
    <w:rsid w:val="006314D6"/>
    <w:rsid w:val="00662062"/>
    <w:rsid w:val="00664EEF"/>
    <w:rsid w:val="006A11DD"/>
    <w:rsid w:val="00716D8B"/>
    <w:rsid w:val="00736942"/>
    <w:rsid w:val="00767B70"/>
    <w:rsid w:val="00797554"/>
    <w:rsid w:val="007E3F49"/>
    <w:rsid w:val="00802D3D"/>
    <w:rsid w:val="00815D09"/>
    <w:rsid w:val="00835D40"/>
    <w:rsid w:val="00872124"/>
    <w:rsid w:val="008A138A"/>
    <w:rsid w:val="008D2F26"/>
    <w:rsid w:val="008F4B8B"/>
    <w:rsid w:val="009239BC"/>
    <w:rsid w:val="009551E8"/>
    <w:rsid w:val="00A04B4A"/>
    <w:rsid w:val="00A817A3"/>
    <w:rsid w:val="00AE5BAD"/>
    <w:rsid w:val="00B93EBC"/>
    <w:rsid w:val="00BE4CBE"/>
    <w:rsid w:val="00C043D2"/>
    <w:rsid w:val="00C26ADD"/>
    <w:rsid w:val="00C519B7"/>
    <w:rsid w:val="00C645C5"/>
    <w:rsid w:val="00C81CD9"/>
    <w:rsid w:val="00C952DA"/>
    <w:rsid w:val="00CB5B5E"/>
    <w:rsid w:val="00CE1253"/>
    <w:rsid w:val="00D43B1B"/>
    <w:rsid w:val="00D4734A"/>
    <w:rsid w:val="00D569D9"/>
    <w:rsid w:val="00D737AF"/>
    <w:rsid w:val="00D93DAB"/>
    <w:rsid w:val="00D957D5"/>
    <w:rsid w:val="00DC2BA3"/>
    <w:rsid w:val="00DD13BA"/>
    <w:rsid w:val="00DF1C2E"/>
    <w:rsid w:val="00DF6080"/>
    <w:rsid w:val="00E278C3"/>
    <w:rsid w:val="00E32553"/>
    <w:rsid w:val="00E44181"/>
    <w:rsid w:val="00E67B82"/>
    <w:rsid w:val="00E906F5"/>
    <w:rsid w:val="00E92FD0"/>
    <w:rsid w:val="00EA2CB6"/>
    <w:rsid w:val="00EB761C"/>
    <w:rsid w:val="00EC48F8"/>
    <w:rsid w:val="00ED51C1"/>
    <w:rsid w:val="00EF726B"/>
    <w:rsid w:val="00FC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 Знак"/>
    <w:basedOn w:val="a"/>
    <w:autoRedefine/>
    <w:rsid w:val="00EC48F8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styleId="a3">
    <w:name w:val="List Paragraph"/>
    <w:basedOn w:val="a"/>
    <w:uiPriority w:val="34"/>
    <w:qFormat/>
    <w:rsid w:val="009239B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31C8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31C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31C8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31C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 Знак"/>
    <w:basedOn w:val="a"/>
    <w:autoRedefine/>
    <w:rsid w:val="00EC48F8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styleId="a3">
    <w:name w:val="List Paragraph"/>
    <w:basedOn w:val="a"/>
    <w:uiPriority w:val="34"/>
    <w:qFormat/>
    <w:rsid w:val="009239B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31C8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31C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31C8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31C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73363-8885-414A-B1A1-36225EBA7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2022-01-13T13:00:00Z</cp:lastPrinted>
  <dcterms:created xsi:type="dcterms:W3CDTF">2022-01-14T10:17:00Z</dcterms:created>
  <dcterms:modified xsi:type="dcterms:W3CDTF">2022-01-14T10:17:00Z</dcterms:modified>
</cp:coreProperties>
</file>